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16" w:rsidRDefault="00132165" w:rsidP="005A0216">
      <w:pPr>
        <w:spacing w:after="0" w:line="240" w:lineRule="auto"/>
        <w:jc w:val="center"/>
        <w:rPr>
          <w:b/>
          <w:bCs/>
          <w:sz w:val="28"/>
          <w:szCs w:val="28"/>
        </w:rPr>
      </w:pPr>
      <w:bookmarkStart w:id="0" w:name="_GoBack"/>
      <w:bookmarkEnd w:id="0"/>
      <w:r w:rsidRPr="00132165">
        <w:rPr>
          <w:b/>
          <w:bCs/>
          <w:sz w:val="28"/>
          <w:szCs w:val="28"/>
        </w:rPr>
        <w:t>KHUNG NHIỆM VỤ, GIẢI PHÁP CẢI THIỆN CHỈ SỐ HÀI LÒNG CỦA NGƯỜI DÂN, T</w:t>
      </w:r>
      <w:r w:rsidR="001A09B0">
        <w:rPr>
          <w:b/>
          <w:bCs/>
          <w:sz w:val="28"/>
          <w:szCs w:val="28"/>
        </w:rPr>
        <w:t>Ổ</w:t>
      </w:r>
      <w:r w:rsidRPr="00132165">
        <w:rPr>
          <w:b/>
          <w:bCs/>
          <w:sz w:val="28"/>
          <w:szCs w:val="28"/>
        </w:rPr>
        <w:t xml:space="preserve"> CHỨC</w:t>
      </w:r>
    </w:p>
    <w:p w:rsidR="001459CA" w:rsidRPr="00132165" w:rsidRDefault="00132165" w:rsidP="005A0216">
      <w:pPr>
        <w:spacing w:after="0" w:line="240" w:lineRule="auto"/>
        <w:jc w:val="center"/>
        <w:rPr>
          <w:b/>
          <w:bCs/>
          <w:sz w:val="28"/>
          <w:szCs w:val="28"/>
        </w:rPr>
      </w:pPr>
      <w:r w:rsidRPr="00132165">
        <w:rPr>
          <w:b/>
          <w:bCs/>
          <w:sz w:val="28"/>
          <w:szCs w:val="28"/>
        </w:rPr>
        <w:t xml:space="preserve"> ĐỐI VỚI SỰ PHỤC VỤ CỦA CƠ QUAN HÀNH CHÍNH NHÀ NƯỚC</w:t>
      </w:r>
      <w:r w:rsidR="005A0216">
        <w:rPr>
          <w:b/>
          <w:bCs/>
          <w:sz w:val="28"/>
          <w:szCs w:val="28"/>
        </w:rPr>
        <w:t xml:space="preserve"> </w:t>
      </w:r>
    </w:p>
    <w:p w:rsidR="001459CA" w:rsidRDefault="001459CA"/>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6"/>
        <w:gridCol w:w="4749"/>
        <w:gridCol w:w="1843"/>
        <w:gridCol w:w="1701"/>
        <w:gridCol w:w="2835"/>
        <w:gridCol w:w="2693"/>
      </w:tblGrid>
      <w:tr w:rsidR="00CD3825" w:rsidRPr="00811C52" w:rsidTr="005A0216">
        <w:trPr>
          <w:tblHeader/>
        </w:trPr>
        <w:tc>
          <w:tcPr>
            <w:tcW w:w="746" w:type="dxa"/>
            <w:vAlign w:val="center"/>
          </w:tcPr>
          <w:p w:rsidR="001742D2" w:rsidRPr="00811C52" w:rsidRDefault="001742D2" w:rsidP="00685D21">
            <w:pPr>
              <w:spacing w:before="120" w:after="120" w:line="240" w:lineRule="auto"/>
              <w:jc w:val="center"/>
              <w:rPr>
                <w:b/>
                <w:sz w:val="28"/>
                <w:szCs w:val="28"/>
              </w:rPr>
            </w:pPr>
            <w:r w:rsidRPr="00811C52">
              <w:rPr>
                <w:b/>
                <w:sz w:val="28"/>
                <w:szCs w:val="28"/>
              </w:rPr>
              <w:t>STT</w:t>
            </w:r>
          </w:p>
        </w:tc>
        <w:tc>
          <w:tcPr>
            <w:tcW w:w="4749" w:type="dxa"/>
            <w:vAlign w:val="center"/>
          </w:tcPr>
          <w:p w:rsidR="001742D2" w:rsidRPr="00811C52" w:rsidRDefault="001742D2" w:rsidP="00685D21">
            <w:pPr>
              <w:spacing w:before="120" w:after="120" w:line="240" w:lineRule="auto"/>
              <w:jc w:val="center"/>
              <w:rPr>
                <w:b/>
                <w:sz w:val="28"/>
                <w:szCs w:val="28"/>
              </w:rPr>
            </w:pPr>
            <w:r w:rsidRPr="00811C52">
              <w:rPr>
                <w:b/>
                <w:sz w:val="28"/>
                <w:szCs w:val="28"/>
              </w:rPr>
              <w:t>Nội dung công việc</w:t>
            </w:r>
          </w:p>
        </w:tc>
        <w:tc>
          <w:tcPr>
            <w:tcW w:w="1843" w:type="dxa"/>
            <w:vAlign w:val="center"/>
          </w:tcPr>
          <w:p w:rsidR="001742D2" w:rsidRPr="00811C52" w:rsidRDefault="001742D2" w:rsidP="00685D21">
            <w:pPr>
              <w:spacing w:before="120" w:after="120" w:line="240" w:lineRule="auto"/>
              <w:jc w:val="center"/>
              <w:rPr>
                <w:b/>
                <w:sz w:val="28"/>
                <w:szCs w:val="28"/>
              </w:rPr>
            </w:pPr>
            <w:r w:rsidRPr="00811C52">
              <w:rPr>
                <w:b/>
                <w:sz w:val="28"/>
                <w:szCs w:val="28"/>
              </w:rPr>
              <w:t>Cơ quan chủ trì</w:t>
            </w:r>
          </w:p>
        </w:tc>
        <w:tc>
          <w:tcPr>
            <w:tcW w:w="1701" w:type="dxa"/>
            <w:vAlign w:val="center"/>
          </w:tcPr>
          <w:p w:rsidR="001742D2" w:rsidRPr="00811C52" w:rsidRDefault="001742D2" w:rsidP="00685D21">
            <w:pPr>
              <w:spacing w:before="120" w:after="120" w:line="240" w:lineRule="auto"/>
              <w:jc w:val="center"/>
              <w:rPr>
                <w:b/>
                <w:sz w:val="28"/>
                <w:szCs w:val="28"/>
              </w:rPr>
            </w:pPr>
            <w:r w:rsidRPr="00811C52">
              <w:rPr>
                <w:b/>
                <w:sz w:val="28"/>
                <w:szCs w:val="28"/>
              </w:rPr>
              <w:t>Cơ quan phối hợp</w:t>
            </w:r>
          </w:p>
        </w:tc>
        <w:tc>
          <w:tcPr>
            <w:tcW w:w="2835" w:type="dxa"/>
            <w:vAlign w:val="center"/>
          </w:tcPr>
          <w:p w:rsidR="001742D2" w:rsidRPr="00811C52" w:rsidRDefault="001742D2" w:rsidP="00685D21">
            <w:pPr>
              <w:spacing w:before="120" w:after="120" w:line="240" w:lineRule="auto"/>
              <w:jc w:val="center"/>
              <w:rPr>
                <w:b/>
                <w:sz w:val="28"/>
                <w:szCs w:val="28"/>
              </w:rPr>
            </w:pPr>
            <w:r w:rsidRPr="00811C52">
              <w:rPr>
                <w:b/>
                <w:sz w:val="28"/>
                <w:szCs w:val="28"/>
              </w:rPr>
              <w:t>Tiến độ thực hiện</w:t>
            </w:r>
          </w:p>
        </w:tc>
        <w:tc>
          <w:tcPr>
            <w:tcW w:w="2693" w:type="dxa"/>
            <w:vAlign w:val="center"/>
          </w:tcPr>
          <w:p w:rsidR="001742D2" w:rsidRPr="00811C52" w:rsidRDefault="001742D2" w:rsidP="00685D21">
            <w:pPr>
              <w:spacing w:before="120" w:after="120" w:line="240" w:lineRule="auto"/>
              <w:jc w:val="center"/>
              <w:rPr>
                <w:b/>
                <w:sz w:val="28"/>
                <w:szCs w:val="28"/>
              </w:rPr>
            </w:pPr>
            <w:r w:rsidRPr="00811C52">
              <w:rPr>
                <w:b/>
                <w:sz w:val="28"/>
                <w:szCs w:val="28"/>
              </w:rPr>
              <w:t>Kết quả</w:t>
            </w:r>
          </w:p>
        </w:tc>
      </w:tr>
      <w:tr w:rsidR="001742D2" w:rsidRPr="00811C52" w:rsidTr="005A0216">
        <w:tc>
          <w:tcPr>
            <w:tcW w:w="746" w:type="dxa"/>
            <w:vAlign w:val="center"/>
          </w:tcPr>
          <w:p w:rsidR="001742D2" w:rsidRPr="00811C52" w:rsidRDefault="001742D2" w:rsidP="00685D21">
            <w:pPr>
              <w:spacing w:before="120" w:after="120" w:line="240" w:lineRule="auto"/>
              <w:jc w:val="center"/>
              <w:rPr>
                <w:b/>
                <w:sz w:val="28"/>
                <w:szCs w:val="28"/>
              </w:rPr>
            </w:pPr>
            <w:r w:rsidRPr="00811C52">
              <w:rPr>
                <w:b/>
                <w:sz w:val="28"/>
                <w:szCs w:val="28"/>
              </w:rPr>
              <w:t>I</w:t>
            </w:r>
          </w:p>
        </w:tc>
        <w:tc>
          <w:tcPr>
            <w:tcW w:w="13821" w:type="dxa"/>
            <w:gridSpan w:val="5"/>
            <w:vAlign w:val="center"/>
          </w:tcPr>
          <w:p w:rsidR="001742D2" w:rsidRPr="00811C52" w:rsidRDefault="001742D2" w:rsidP="008A373B">
            <w:pPr>
              <w:spacing w:before="120" w:after="120" w:line="240" w:lineRule="auto"/>
              <w:rPr>
                <w:b/>
                <w:sz w:val="28"/>
                <w:szCs w:val="28"/>
              </w:rPr>
            </w:pPr>
            <w:r w:rsidRPr="00811C52">
              <w:rPr>
                <w:b/>
                <w:sz w:val="28"/>
                <w:szCs w:val="28"/>
              </w:rPr>
              <w:t>Tiêu chí Tiếp cận dịch vụ</w:t>
            </w:r>
          </w:p>
        </w:tc>
      </w:tr>
      <w:tr w:rsidR="00CD3825" w:rsidRPr="00811C52" w:rsidTr="005A0216">
        <w:tc>
          <w:tcPr>
            <w:tcW w:w="746" w:type="dxa"/>
            <w:vAlign w:val="center"/>
          </w:tcPr>
          <w:p w:rsidR="001742D2" w:rsidRPr="00811C52" w:rsidRDefault="001742D2" w:rsidP="00685D21">
            <w:pPr>
              <w:spacing w:before="120" w:after="120" w:line="240" w:lineRule="auto"/>
              <w:jc w:val="center"/>
              <w:rPr>
                <w:sz w:val="28"/>
                <w:szCs w:val="28"/>
              </w:rPr>
            </w:pPr>
            <w:r w:rsidRPr="00811C52">
              <w:rPr>
                <w:sz w:val="28"/>
                <w:szCs w:val="28"/>
              </w:rPr>
              <w:t>1</w:t>
            </w:r>
          </w:p>
        </w:tc>
        <w:tc>
          <w:tcPr>
            <w:tcW w:w="4749" w:type="dxa"/>
            <w:vAlign w:val="center"/>
          </w:tcPr>
          <w:p w:rsidR="001742D2" w:rsidRPr="00811C52" w:rsidRDefault="001742D2" w:rsidP="00E247C2">
            <w:pPr>
              <w:spacing w:before="120" w:after="120" w:line="240" w:lineRule="auto"/>
              <w:jc w:val="both"/>
              <w:rPr>
                <w:sz w:val="28"/>
                <w:szCs w:val="28"/>
              </w:rPr>
            </w:pPr>
            <w:r w:rsidRPr="00811C52">
              <w:rPr>
                <w:sz w:val="28"/>
                <w:szCs w:val="28"/>
              </w:rPr>
              <w:t>Tiếp tục cập nhật, công khai kịp thời, đầy đủ và có hệ thống các thông tin về cơ chế, chính sách, quy hoạch, kế hoạch, ngân s</w:t>
            </w:r>
            <w:r w:rsidR="00634E55" w:rsidRPr="00811C52">
              <w:rPr>
                <w:sz w:val="28"/>
                <w:szCs w:val="28"/>
              </w:rPr>
              <w:t>ách, quy định, thủ tục hành chính có liên quan trực tiếp đến đời sống, hoạt động sản xuất, kinh doanh của người dân, tổ chức, doanh nghiệp.</w:t>
            </w:r>
          </w:p>
        </w:tc>
        <w:tc>
          <w:tcPr>
            <w:tcW w:w="1843" w:type="dxa"/>
            <w:vAlign w:val="center"/>
          </w:tcPr>
          <w:p w:rsidR="001742D2" w:rsidRPr="00811C52" w:rsidRDefault="00634E55" w:rsidP="00E247C2">
            <w:pPr>
              <w:spacing w:before="120" w:after="120" w:line="240" w:lineRule="auto"/>
              <w:jc w:val="both"/>
              <w:rPr>
                <w:sz w:val="28"/>
                <w:szCs w:val="28"/>
              </w:rPr>
            </w:pPr>
            <w:r w:rsidRPr="00811C52">
              <w:rPr>
                <w:sz w:val="28"/>
                <w:szCs w:val="28"/>
              </w:rPr>
              <w:t xml:space="preserve">Các cơ quan, đơn vị của </w:t>
            </w:r>
            <w:r w:rsidR="006D2176">
              <w:rPr>
                <w:sz w:val="28"/>
                <w:szCs w:val="28"/>
              </w:rPr>
              <w:t>huyện</w:t>
            </w:r>
          </w:p>
        </w:tc>
        <w:tc>
          <w:tcPr>
            <w:tcW w:w="1701" w:type="dxa"/>
            <w:vAlign w:val="center"/>
          </w:tcPr>
          <w:p w:rsidR="001742D2" w:rsidRPr="00811C52" w:rsidRDefault="00811C52" w:rsidP="00E247C2">
            <w:pPr>
              <w:spacing w:before="120" w:after="120" w:line="240" w:lineRule="auto"/>
              <w:jc w:val="both"/>
              <w:rPr>
                <w:sz w:val="28"/>
                <w:szCs w:val="28"/>
              </w:rPr>
            </w:pPr>
            <w:r>
              <w:rPr>
                <w:sz w:val="28"/>
                <w:szCs w:val="28"/>
              </w:rPr>
              <w:t>Ban</w:t>
            </w:r>
            <w:r w:rsidR="00911152" w:rsidRPr="00811C52">
              <w:rPr>
                <w:sz w:val="28"/>
                <w:szCs w:val="28"/>
              </w:rPr>
              <w:t xml:space="preserve"> B</w:t>
            </w:r>
            <w:r w:rsidR="00634E55" w:rsidRPr="00811C52">
              <w:rPr>
                <w:sz w:val="28"/>
                <w:szCs w:val="28"/>
              </w:rPr>
              <w:t xml:space="preserve">iên tập </w:t>
            </w:r>
            <w:r w:rsidR="00911152" w:rsidRPr="00811C52">
              <w:rPr>
                <w:sz w:val="28"/>
                <w:szCs w:val="28"/>
              </w:rPr>
              <w:t xml:space="preserve">Cổng thông tin điện tử </w:t>
            </w:r>
            <w:r w:rsidR="006D2176">
              <w:rPr>
                <w:sz w:val="28"/>
                <w:szCs w:val="28"/>
              </w:rPr>
              <w:t>huyện</w:t>
            </w:r>
          </w:p>
        </w:tc>
        <w:tc>
          <w:tcPr>
            <w:tcW w:w="2835" w:type="dxa"/>
            <w:vAlign w:val="center"/>
          </w:tcPr>
          <w:p w:rsidR="001742D2" w:rsidRPr="00811C52" w:rsidRDefault="00911152" w:rsidP="00E247C2">
            <w:pPr>
              <w:spacing w:before="120" w:after="120" w:line="240" w:lineRule="auto"/>
              <w:jc w:val="both"/>
              <w:rPr>
                <w:sz w:val="28"/>
                <w:szCs w:val="28"/>
              </w:rPr>
            </w:pPr>
            <w:r w:rsidRPr="00811C52">
              <w:rPr>
                <w:sz w:val="28"/>
                <w:szCs w:val="28"/>
              </w:rPr>
              <w:t>Thường xuyên</w:t>
            </w:r>
          </w:p>
        </w:tc>
        <w:tc>
          <w:tcPr>
            <w:tcW w:w="2693" w:type="dxa"/>
            <w:vAlign w:val="center"/>
          </w:tcPr>
          <w:p w:rsidR="001742D2" w:rsidRPr="00811C52" w:rsidRDefault="00911152" w:rsidP="00E247C2">
            <w:pPr>
              <w:spacing w:before="120" w:after="120" w:line="240" w:lineRule="auto"/>
              <w:jc w:val="both"/>
              <w:rPr>
                <w:sz w:val="28"/>
                <w:szCs w:val="28"/>
              </w:rPr>
            </w:pPr>
            <w:r w:rsidRPr="00811C52">
              <w:rPr>
                <w:sz w:val="28"/>
                <w:szCs w:val="28"/>
              </w:rPr>
              <w:t>Các thông tin đượ</w:t>
            </w:r>
            <w:r w:rsidR="00811C52">
              <w:rPr>
                <w:sz w:val="28"/>
                <w:szCs w:val="28"/>
              </w:rPr>
              <w:t>c rà soát, c</w:t>
            </w:r>
            <w:r w:rsidRPr="00811C52">
              <w:rPr>
                <w:sz w:val="28"/>
                <w:szCs w:val="28"/>
              </w:rPr>
              <w:t xml:space="preserve">ập nhật và giới thiệu đầy đủ, kịp thời trên Cổng thông tin điện tử của </w:t>
            </w:r>
            <w:r w:rsidR="006D2176">
              <w:rPr>
                <w:sz w:val="28"/>
                <w:szCs w:val="28"/>
              </w:rPr>
              <w:t>huyện</w:t>
            </w:r>
            <w:r w:rsidRPr="00811C52">
              <w:rPr>
                <w:sz w:val="28"/>
                <w:szCs w:val="28"/>
              </w:rPr>
              <w:t>.</w:t>
            </w:r>
          </w:p>
        </w:tc>
      </w:tr>
      <w:tr w:rsidR="00CD3825" w:rsidRPr="00811C52" w:rsidTr="005A0216">
        <w:tc>
          <w:tcPr>
            <w:tcW w:w="746" w:type="dxa"/>
            <w:vAlign w:val="center"/>
          </w:tcPr>
          <w:p w:rsidR="001742D2" w:rsidRPr="00811C52" w:rsidRDefault="00911152" w:rsidP="00685D21">
            <w:pPr>
              <w:spacing w:before="120" w:after="120" w:line="240" w:lineRule="auto"/>
              <w:jc w:val="center"/>
              <w:rPr>
                <w:sz w:val="28"/>
                <w:szCs w:val="28"/>
              </w:rPr>
            </w:pPr>
            <w:r w:rsidRPr="00811C52">
              <w:rPr>
                <w:sz w:val="28"/>
                <w:szCs w:val="28"/>
              </w:rPr>
              <w:t>2</w:t>
            </w:r>
          </w:p>
        </w:tc>
        <w:tc>
          <w:tcPr>
            <w:tcW w:w="4749" w:type="dxa"/>
            <w:vAlign w:val="center"/>
          </w:tcPr>
          <w:p w:rsidR="001742D2" w:rsidRPr="00811C52" w:rsidRDefault="00911152" w:rsidP="00E247C2">
            <w:pPr>
              <w:spacing w:before="120" w:after="120" w:line="240" w:lineRule="auto"/>
              <w:jc w:val="both"/>
              <w:rPr>
                <w:sz w:val="28"/>
                <w:szCs w:val="28"/>
              </w:rPr>
            </w:pPr>
            <w:r w:rsidRPr="00811C52">
              <w:rPr>
                <w:sz w:val="28"/>
                <w:szCs w:val="28"/>
              </w:rPr>
              <w:t>Hướng dẫn, giải đáp kịp thời, rõ ràng, cụ thể đối với những vướng mắc của tổ chức, công dân về cách thức thực hiện thủ tục hành chính, về việc nộp hồ sơ trực tuyến thông qua Trung tâm dịch vụ hành chính công trực tuyến tỉnh; thanh toán trực tuyến; việc thực hiện thủ tục hành chính qua dịch vụ bưu chính công ích; hướng dẫn cách thức tra cứu tiến độ</w:t>
            </w:r>
            <w:r w:rsidR="00B21319" w:rsidRPr="00811C52">
              <w:rPr>
                <w:sz w:val="28"/>
                <w:szCs w:val="28"/>
              </w:rPr>
              <w:t>, kế</w:t>
            </w:r>
            <w:r w:rsidR="00811C52">
              <w:rPr>
                <w:sz w:val="28"/>
                <w:szCs w:val="28"/>
              </w:rPr>
              <w:t>t quả</w:t>
            </w:r>
            <w:r w:rsidR="00B21319" w:rsidRPr="00811C52">
              <w:rPr>
                <w:sz w:val="28"/>
                <w:szCs w:val="28"/>
              </w:rPr>
              <w:t xml:space="preserve"> giải quyết hồ sơ qua tin nhắn và qua mạng internet.</w:t>
            </w:r>
          </w:p>
        </w:tc>
        <w:tc>
          <w:tcPr>
            <w:tcW w:w="1843" w:type="dxa"/>
            <w:vAlign w:val="center"/>
          </w:tcPr>
          <w:p w:rsidR="001742D2" w:rsidRPr="00811C52" w:rsidRDefault="00B21319" w:rsidP="00E247C2">
            <w:pPr>
              <w:spacing w:before="120" w:after="120" w:line="240" w:lineRule="auto"/>
              <w:jc w:val="both"/>
              <w:rPr>
                <w:sz w:val="28"/>
                <w:szCs w:val="28"/>
              </w:rPr>
            </w:pPr>
            <w:r w:rsidRPr="00811C52">
              <w:rPr>
                <w:sz w:val="28"/>
                <w:szCs w:val="28"/>
              </w:rPr>
              <w:t xml:space="preserve">Bộ phận tiếp nhận và trả kết quả của </w:t>
            </w:r>
            <w:r w:rsidR="006D2176">
              <w:rPr>
                <w:sz w:val="28"/>
                <w:szCs w:val="28"/>
              </w:rPr>
              <w:t>huyện</w:t>
            </w:r>
          </w:p>
        </w:tc>
        <w:tc>
          <w:tcPr>
            <w:tcW w:w="1701" w:type="dxa"/>
            <w:vAlign w:val="center"/>
          </w:tcPr>
          <w:p w:rsidR="001742D2" w:rsidRPr="00811C52" w:rsidRDefault="00B21319" w:rsidP="00E247C2">
            <w:pPr>
              <w:spacing w:before="120" w:after="120" w:line="240" w:lineRule="auto"/>
              <w:jc w:val="both"/>
              <w:rPr>
                <w:sz w:val="28"/>
                <w:szCs w:val="28"/>
              </w:rPr>
            </w:pPr>
            <w:r w:rsidRPr="00811C52">
              <w:rPr>
                <w:sz w:val="28"/>
                <w:szCs w:val="28"/>
              </w:rPr>
              <w:t xml:space="preserve">Các cơ quan chuyên môn của </w:t>
            </w:r>
            <w:r w:rsidR="006D2176">
              <w:rPr>
                <w:sz w:val="28"/>
                <w:szCs w:val="28"/>
              </w:rPr>
              <w:t>huyện</w:t>
            </w:r>
            <w:r w:rsidRPr="00811C52">
              <w:rPr>
                <w:sz w:val="28"/>
                <w:szCs w:val="28"/>
              </w:rPr>
              <w:t xml:space="preserve">, Văn phòng đăng ký đất đai chi nhánh </w:t>
            </w:r>
            <w:r w:rsidR="006D2176">
              <w:rPr>
                <w:sz w:val="28"/>
                <w:szCs w:val="28"/>
              </w:rPr>
              <w:t>huyện</w:t>
            </w:r>
            <w:r w:rsidRPr="00811C52">
              <w:rPr>
                <w:sz w:val="28"/>
                <w:szCs w:val="28"/>
              </w:rPr>
              <w:t xml:space="preserve">, Chi cục Thuế </w:t>
            </w:r>
            <w:r w:rsidR="006D2176">
              <w:rPr>
                <w:sz w:val="28"/>
                <w:szCs w:val="28"/>
              </w:rPr>
              <w:t>huyện</w:t>
            </w:r>
          </w:p>
        </w:tc>
        <w:tc>
          <w:tcPr>
            <w:tcW w:w="2835" w:type="dxa"/>
            <w:vAlign w:val="center"/>
          </w:tcPr>
          <w:p w:rsidR="001742D2" w:rsidRPr="00811C52" w:rsidRDefault="00B21319" w:rsidP="00E247C2">
            <w:pPr>
              <w:spacing w:before="120" w:after="120" w:line="240" w:lineRule="auto"/>
              <w:jc w:val="both"/>
              <w:rPr>
                <w:sz w:val="28"/>
                <w:szCs w:val="28"/>
              </w:rPr>
            </w:pPr>
            <w:r w:rsidRPr="00811C52">
              <w:rPr>
                <w:sz w:val="28"/>
                <w:szCs w:val="28"/>
              </w:rPr>
              <w:t>Thường xuyên</w:t>
            </w:r>
          </w:p>
        </w:tc>
        <w:tc>
          <w:tcPr>
            <w:tcW w:w="2693" w:type="dxa"/>
            <w:vAlign w:val="center"/>
          </w:tcPr>
          <w:p w:rsidR="001742D2" w:rsidRPr="00811C52" w:rsidRDefault="00B21319" w:rsidP="00E247C2">
            <w:pPr>
              <w:spacing w:before="120" w:after="120" w:line="240" w:lineRule="auto"/>
              <w:jc w:val="both"/>
              <w:rPr>
                <w:sz w:val="28"/>
                <w:szCs w:val="28"/>
              </w:rPr>
            </w:pPr>
            <w:r w:rsidRPr="00811C52">
              <w:rPr>
                <w:sz w:val="28"/>
                <w:szCs w:val="28"/>
              </w:rPr>
              <w:t xml:space="preserve">Khách </w:t>
            </w:r>
            <w:r w:rsidR="00811C52">
              <w:rPr>
                <w:sz w:val="28"/>
                <w:szCs w:val="28"/>
              </w:rPr>
              <w:t>hàng</w:t>
            </w:r>
            <w:r w:rsidRPr="00811C52">
              <w:rPr>
                <w:sz w:val="28"/>
                <w:szCs w:val="28"/>
              </w:rPr>
              <w:t xml:space="preserve"> hiểu và nắm bắt đầy đủ thông tin về thủ tục hành chính, về cách thức nộp hồ sơ trực tuyến, thanh toán trực tuyến, thực hiện thủ tục hành chính qua dịch vụ bưu chính công ích</w:t>
            </w:r>
            <w:r w:rsidR="0015223A" w:rsidRPr="00811C52">
              <w:rPr>
                <w:sz w:val="28"/>
                <w:szCs w:val="28"/>
              </w:rPr>
              <w:t>, cách thức tra cứu tiến độ giải quyết hồ sơ.</w:t>
            </w:r>
          </w:p>
        </w:tc>
      </w:tr>
      <w:tr w:rsidR="00CD3825" w:rsidRPr="00811C52" w:rsidTr="005A0216">
        <w:tc>
          <w:tcPr>
            <w:tcW w:w="746" w:type="dxa"/>
            <w:vAlign w:val="center"/>
          </w:tcPr>
          <w:p w:rsidR="001742D2" w:rsidRPr="00811C52" w:rsidRDefault="0015223A" w:rsidP="00685D21">
            <w:pPr>
              <w:spacing w:before="120" w:after="120" w:line="240" w:lineRule="auto"/>
              <w:jc w:val="center"/>
              <w:rPr>
                <w:sz w:val="28"/>
                <w:szCs w:val="28"/>
              </w:rPr>
            </w:pPr>
            <w:r w:rsidRPr="00811C52">
              <w:rPr>
                <w:sz w:val="28"/>
                <w:szCs w:val="28"/>
              </w:rPr>
              <w:lastRenderedPageBreak/>
              <w:t>3</w:t>
            </w:r>
          </w:p>
        </w:tc>
        <w:tc>
          <w:tcPr>
            <w:tcW w:w="4749" w:type="dxa"/>
            <w:vAlign w:val="center"/>
          </w:tcPr>
          <w:p w:rsidR="001742D2" w:rsidRPr="00811C52" w:rsidRDefault="0015223A" w:rsidP="00E247C2">
            <w:pPr>
              <w:spacing w:before="120" w:after="120" w:line="240" w:lineRule="auto"/>
              <w:jc w:val="both"/>
              <w:rPr>
                <w:sz w:val="28"/>
                <w:szCs w:val="28"/>
              </w:rPr>
            </w:pPr>
            <w:r w:rsidRPr="00811C52">
              <w:rPr>
                <w:sz w:val="28"/>
                <w:szCs w:val="28"/>
              </w:rPr>
              <w:t>Bố trí riêng nhân viên phụ trách hướng dẫn khách hàng về cách thức thực hiện thủ tục hành chính, hướng dẫn hoàn thiện hồ sơ ban đầu. Tập trung hỗ trợ khách hàng ngay từ hồ sơ đầu vào để nâng cao chất lượng hồ sơ được tiếp nhận, giảm tình trạng bổ sung nhiều lần, hạn chế số lần đi lại của khách hàng</w:t>
            </w:r>
          </w:p>
        </w:tc>
        <w:tc>
          <w:tcPr>
            <w:tcW w:w="1843" w:type="dxa"/>
            <w:vAlign w:val="center"/>
          </w:tcPr>
          <w:p w:rsidR="001742D2" w:rsidRPr="00811C52" w:rsidRDefault="0015223A" w:rsidP="00E247C2">
            <w:pPr>
              <w:spacing w:before="120" w:after="120" w:line="240" w:lineRule="auto"/>
              <w:jc w:val="both"/>
              <w:rPr>
                <w:sz w:val="28"/>
                <w:szCs w:val="28"/>
              </w:rPr>
            </w:pPr>
            <w:r w:rsidRPr="00811C52">
              <w:rPr>
                <w:sz w:val="28"/>
                <w:szCs w:val="28"/>
              </w:rPr>
              <w:t xml:space="preserve">Các cơ quan chuyên môn của </w:t>
            </w:r>
            <w:r w:rsidR="007F2F1C">
              <w:rPr>
                <w:sz w:val="28"/>
                <w:szCs w:val="28"/>
              </w:rPr>
              <w:t>huyện</w:t>
            </w:r>
            <w:r w:rsidRPr="00811C52">
              <w:rPr>
                <w:sz w:val="28"/>
                <w:szCs w:val="28"/>
              </w:rPr>
              <w:t xml:space="preserve">, </w:t>
            </w:r>
            <w:r w:rsidR="007F2F1C">
              <w:rPr>
                <w:sz w:val="28"/>
                <w:szCs w:val="28"/>
              </w:rPr>
              <w:t xml:space="preserve">Chi nhánh </w:t>
            </w:r>
            <w:r w:rsidRPr="00811C52">
              <w:rPr>
                <w:sz w:val="28"/>
                <w:szCs w:val="28"/>
              </w:rPr>
              <w:t xml:space="preserve">Văn phòng đăng ký quyền sử dụng đất </w:t>
            </w:r>
            <w:r w:rsidR="007F2F1C">
              <w:rPr>
                <w:sz w:val="28"/>
                <w:szCs w:val="28"/>
              </w:rPr>
              <w:t>huyện</w:t>
            </w:r>
          </w:p>
        </w:tc>
        <w:tc>
          <w:tcPr>
            <w:tcW w:w="1701" w:type="dxa"/>
            <w:vAlign w:val="center"/>
          </w:tcPr>
          <w:p w:rsidR="001742D2" w:rsidRPr="00811C52" w:rsidRDefault="0015223A" w:rsidP="00E247C2">
            <w:pPr>
              <w:spacing w:before="120" w:after="120" w:line="240" w:lineRule="auto"/>
              <w:jc w:val="both"/>
              <w:rPr>
                <w:sz w:val="28"/>
                <w:szCs w:val="28"/>
              </w:rPr>
            </w:pPr>
            <w:r w:rsidRPr="00811C52">
              <w:rPr>
                <w:sz w:val="28"/>
                <w:szCs w:val="28"/>
              </w:rPr>
              <w:t xml:space="preserve">Văn phòng </w:t>
            </w:r>
            <w:r w:rsidR="006D2176">
              <w:rPr>
                <w:sz w:val="28"/>
                <w:szCs w:val="28"/>
              </w:rPr>
              <w:t xml:space="preserve">HĐND và </w:t>
            </w:r>
            <w:r w:rsidRPr="00811C52">
              <w:rPr>
                <w:sz w:val="28"/>
                <w:szCs w:val="28"/>
              </w:rPr>
              <w:t xml:space="preserve">UBND </w:t>
            </w:r>
            <w:r w:rsidR="006D2176">
              <w:rPr>
                <w:sz w:val="28"/>
                <w:szCs w:val="28"/>
              </w:rPr>
              <w:t>huyện</w:t>
            </w:r>
            <w:r w:rsidRPr="00811C52">
              <w:rPr>
                <w:sz w:val="28"/>
                <w:szCs w:val="28"/>
              </w:rPr>
              <w:t xml:space="preserve">, </w:t>
            </w:r>
            <w:r w:rsidR="007F2F1C">
              <w:rPr>
                <w:sz w:val="28"/>
                <w:szCs w:val="28"/>
              </w:rPr>
              <w:t>Phòng</w:t>
            </w:r>
            <w:r w:rsidRPr="00811C52">
              <w:rPr>
                <w:sz w:val="28"/>
                <w:szCs w:val="28"/>
              </w:rPr>
              <w:t xml:space="preserve"> Nội vụ</w:t>
            </w:r>
          </w:p>
        </w:tc>
        <w:tc>
          <w:tcPr>
            <w:tcW w:w="2835" w:type="dxa"/>
            <w:vAlign w:val="center"/>
          </w:tcPr>
          <w:p w:rsidR="001742D2" w:rsidRPr="00811C52" w:rsidRDefault="0015223A" w:rsidP="00E247C2">
            <w:pPr>
              <w:spacing w:before="120" w:after="120" w:line="240" w:lineRule="auto"/>
              <w:jc w:val="both"/>
              <w:rPr>
                <w:sz w:val="28"/>
                <w:szCs w:val="28"/>
              </w:rPr>
            </w:pPr>
            <w:r w:rsidRPr="00811C52">
              <w:rPr>
                <w:sz w:val="28"/>
                <w:szCs w:val="28"/>
              </w:rPr>
              <w:t>Thường xuyên</w:t>
            </w:r>
          </w:p>
        </w:tc>
        <w:tc>
          <w:tcPr>
            <w:tcW w:w="2693" w:type="dxa"/>
            <w:vAlign w:val="center"/>
          </w:tcPr>
          <w:p w:rsidR="001742D2" w:rsidRPr="00811C52" w:rsidRDefault="001E4EF7" w:rsidP="00E247C2">
            <w:pPr>
              <w:spacing w:before="120" w:after="120" w:line="240" w:lineRule="auto"/>
              <w:jc w:val="both"/>
              <w:rPr>
                <w:sz w:val="28"/>
                <w:szCs w:val="28"/>
              </w:rPr>
            </w:pPr>
            <w:r w:rsidRPr="00811C52">
              <w:rPr>
                <w:sz w:val="28"/>
                <w:szCs w:val="28"/>
              </w:rPr>
              <w:t>Kh</w:t>
            </w:r>
            <w:r w:rsidR="00FD17E2">
              <w:rPr>
                <w:sz w:val="28"/>
                <w:szCs w:val="28"/>
              </w:rPr>
              <w:t>ách</w:t>
            </w:r>
            <w:r w:rsidRPr="00811C52">
              <w:rPr>
                <w:sz w:val="28"/>
                <w:szCs w:val="28"/>
              </w:rPr>
              <w:t xml:space="preserve"> hàng được hướng dẫn cụ thể về cách thức thực hiện thủ tục hành chính, cách điền các biểu mẫu, tờ khai để hoàn thiện hồ sơ trước khi nhận</w:t>
            </w:r>
          </w:p>
        </w:tc>
      </w:tr>
      <w:tr w:rsidR="001E4EF7" w:rsidRPr="00811C52" w:rsidTr="005A0216">
        <w:tc>
          <w:tcPr>
            <w:tcW w:w="746" w:type="dxa"/>
            <w:vAlign w:val="center"/>
          </w:tcPr>
          <w:p w:rsidR="001E4EF7" w:rsidRPr="008A373B" w:rsidRDefault="001E4EF7" w:rsidP="00685D21">
            <w:pPr>
              <w:spacing w:before="120" w:after="120" w:line="240" w:lineRule="auto"/>
              <w:jc w:val="center"/>
              <w:rPr>
                <w:b/>
                <w:bCs/>
                <w:sz w:val="28"/>
                <w:szCs w:val="28"/>
              </w:rPr>
            </w:pPr>
            <w:r w:rsidRPr="008A373B">
              <w:rPr>
                <w:b/>
                <w:bCs/>
                <w:sz w:val="28"/>
                <w:szCs w:val="28"/>
              </w:rPr>
              <w:t>II</w:t>
            </w:r>
          </w:p>
        </w:tc>
        <w:tc>
          <w:tcPr>
            <w:tcW w:w="13821" w:type="dxa"/>
            <w:gridSpan w:val="5"/>
            <w:vAlign w:val="center"/>
          </w:tcPr>
          <w:p w:rsidR="001E4EF7" w:rsidRPr="008A373B" w:rsidRDefault="001E4EF7" w:rsidP="00E247C2">
            <w:pPr>
              <w:spacing w:before="120" w:after="120" w:line="240" w:lineRule="auto"/>
              <w:jc w:val="both"/>
              <w:rPr>
                <w:b/>
                <w:bCs/>
                <w:sz w:val="28"/>
                <w:szCs w:val="28"/>
              </w:rPr>
            </w:pPr>
            <w:r w:rsidRPr="008A373B">
              <w:rPr>
                <w:b/>
                <w:bCs/>
                <w:sz w:val="28"/>
                <w:szCs w:val="28"/>
              </w:rPr>
              <w:t>Tiêu chí Điều kiện tiếp đón và phục vụ</w:t>
            </w:r>
          </w:p>
        </w:tc>
      </w:tr>
      <w:tr w:rsidR="00CD3825" w:rsidRPr="00811C52" w:rsidTr="005A0216">
        <w:tc>
          <w:tcPr>
            <w:tcW w:w="746" w:type="dxa"/>
            <w:vAlign w:val="center"/>
          </w:tcPr>
          <w:p w:rsidR="001742D2" w:rsidRPr="00811C52" w:rsidRDefault="001E4EF7" w:rsidP="00685D21">
            <w:pPr>
              <w:spacing w:before="120" w:after="120" w:line="240" w:lineRule="auto"/>
              <w:jc w:val="center"/>
              <w:rPr>
                <w:sz w:val="28"/>
                <w:szCs w:val="28"/>
              </w:rPr>
            </w:pPr>
            <w:r w:rsidRPr="00811C52">
              <w:rPr>
                <w:sz w:val="28"/>
                <w:szCs w:val="28"/>
              </w:rPr>
              <w:t>1</w:t>
            </w:r>
          </w:p>
        </w:tc>
        <w:tc>
          <w:tcPr>
            <w:tcW w:w="4749" w:type="dxa"/>
            <w:vAlign w:val="center"/>
          </w:tcPr>
          <w:p w:rsidR="001742D2" w:rsidRPr="00811C52" w:rsidRDefault="001E4EF7" w:rsidP="00E247C2">
            <w:pPr>
              <w:spacing w:before="120" w:after="120" w:line="240" w:lineRule="auto"/>
              <w:jc w:val="both"/>
              <w:rPr>
                <w:sz w:val="28"/>
                <w:szCs w:val="28"/>
              </w:rPr>
            </w:pPr>
            <w:r w:rsidRPr="00811C52">
              <w:rPr>
                <w:sz w:val="28"/>
                <w:szCs w:val="28"/>
              </w:rPr>
              <w:t>Trang bị thêm ghế ngồi, bàn viết hồ sơ, máy tính có kết nối mạng internet...phục vụ cho khách hàng khi đế</w:t>
            </w:r>
            <w:r w:rsidR="00FD17E2">
              <w:rPr>
                <w:sz w:val="28"/>
                <w:szCs w:val="28"/>
              </w:rPr>
              <w:t>n giao</w:t>
            </w:r>
            <w:r w:rsidRPr="00811C52">
              <w:rPr>
                <w:sz w:val="28"/>
                <w:szCs w:val="28"/>
              </w:rPr>
              <w:t xml:space="preserve"> dịch, giải quyết công việc.</w:t>
            </w:r>
          </w:p>
        </w:tc>
        <w:tc>
          <w:tcPr>
            <w:tcW w:w="1843" w:type="dxa"/>
            <w:vAlign w:val="center"/>
          </w:tcPr>
          <w:p w:rsidR="001742D2" w:rsidRPr="00811C52" w:rsidRDefault="006972B8" w:rsidP="00E247C2">
            <w:pPr>
              <w:spacing w:before="120" w:after="120" w:line="240" w:lineRule="auto"/>
              <w:jc w:val="both"/>
              <w:rPr>
                <w:sz w:val="28"/>
                <w:szCs w:val="28"/>
              </w:rPr>
            </w:pPr>
            <w:r w:rsidRPr="00811C52">
              <w:rPr>
                <w:sz w:val="28"/>
                <w:szCs w:val="28"/>
              </w:rPr>
              <w:t>Văn phòng HĐND và UBND</w:t>
            </w:r>
            <w:r w:rsidR="001E4EF7" w:rsidRPr="00811C52">
              <w:rPr>
                <w:sz w:val="28"/>
                <w:szCs w:val="28"/>
              </w:rPr>
              <w:t xml:space="preserve"> </w:t>
            </w:r>
            <w:r w:rsidR="006D2176">
              <w:rPr>
                <w:sz w:val="28"/>
                <w:szCs w:val="28"/>
              </w:rPr>
              <w:t>huyện</w:t>
            </w:r>
          </w:p>
        </w:tc>
        <w:tc>
          <w:tcPr>
            <w:tcW w:w="1701" w:type="dxa"/>
            <w:vAlign w:val="center"/>
          </w:tcPr>
          <w:p w:rsidR="001742D2" w:rsidRPr="00811C52" w:rsidRDefault="006972B8" w:rsidP="00E247C2">
            <w:pPr>
              <w:spacing w:before="120" w:after="120" w:line="240" w:lineRule="auto"/>
              <w:jc w:val="both"/>
              <w:rPr>
                <w:sz w:val="28"/>
                <w:szCs w:val="28"/>
              </w:rPr>
            </w:pPr>
            <w:r w:rsidRPr="00811C52">
              <w:rPr>
                <w:sz w:val="28"/>
                <w:szCs w:val="28"/>
              </w:rPr>
              <w:t>Phòng Tài chính - Kế hoạch</w:t>
            </w:r>
          </w:p>
        </w:tc>
        <w:tc>
          <w:tcPr>
            <w:tcW w:w="2835" w:type="dxa"/>
            <w:vAlign w:val="center"/>
          </w:tcPr>
          <w:p w:rsidR="001742D2" w:rsidRPr="00811C52" w:rsidRDefault="006972B8" w:rsidP="00E247C2">
            <w:pPr>
              <w:spacing w:before="120" w:after="120" w:line="240" w:lineRule="auto"/>
              <w:jc w:val="both"/>
              <w:rPr>
                <w:sz w:val="28"/>
                <w:szCs w:val="28"/>
              </w:rPr>
            </w:pPr>
            <w:r w:rsidRPr="00811C52">
              <w:rPr>
                <w:sz w:val="28"/>
                <w:szCs w:val="28"/>
              </w:rPr>
              <w:t>Thường xuyên</w:t>
            </w:r>
          </w:p>
        </w:tc>
        <w:tc>
          <w:tcPr>
            <w:tcW w:w="2693" w:type="dxa"/>
            <w:vAlign w:val="center"/>
          </w:tcPr>
          <w:p w:rsidR="001742D2" w:rsidRPr="00811C52" w:rsidRDefault="006972B8" w:rsidP="00E247C2">
            <w:pPr>
              <w:spacing w:before="120" w:after="120" w:line="240" w:lineRule="auto"/>
              <w:jc w:val="both"/>
              <w:rPr>
                <w:sz w:val="28"/>
                <w:szCs w:val="28"/>
              </w:rPr>
            </w:pPr>
            <w:r w:rsidRPr="00811C52">
              <w:rPr>
                <w:sz w:val="28"/>
                <w:szCs w:val="28"/>
              </w:rPr>
              <w:t xml:space="preserve">Bố trí đầy đủ các trang thiết bị tại Bộ phận tiếp nhận và trả kết quả </w:t>
            </w:r>
            <w:r w:rsidR="006D2176">
              <w:rPr>
                <w:sz w:val="28"/>
                <w:szCs w:val="28"/>
              </w:rPr>
              <w:t>huyện</w:t>
            </w:r>
            <w:r w:rsidRPr="00811C52">
              <w:rPr>
                <w:sz w:val="28"/>
                <w:szCs w:val="28"/>
              </w:rPr>
              <w:t>.</w:t>
            </w:r>
          </w:p>
        </w:tc>
      </w:tr>
      <w:tr w:rsidR="00CD3825" w:rsidRPr="00811C52" w:rsidTr="005A0216">
        <w:trPr>
          <w:trHeight w:val="3230"/>
        </w:trPr>
        <w:tc>
          <w:tcPr>
            <w:tcW w:w="746" w:type="dxa"/>
            <w:vAlign w:val="center"/>
          </w:tcPr>
          <w:p w:rsidR="001742D2" w:rsidRPr="00811C52" w:rsidRDefault="006972B8" w:rsidP="00685D21">
            <w:pPr>
              <w:spacing w:before="120" w:after="120" w:line="240" w:lineRule="auto"/>
              <w:jc w:val="center"/>
              <w:rPr>
                <w:sz w:val="28"/>
                <w:szCs w:val="28"/>
              </w:rPr>
            </w:pPr>
            <w:r w:rsidRPr="00811C52">
              <w:rPr>
                <w:sz w:val="28"/>
                <w:szCs w:val="28"/>
              </w:rPr>
              <w:t>2</w:t>
            </w:r>
          </w:p>
        </w:tc>
        <w:tc>
          <w:tcPr>
            <w:tcW w:w="4749" w:type="dxa"/>
            <w:vAlign w:val="center"/>
          </w:tcPr>
          <w:p w:rsidR="001742D2" w:rsidRPr="00811C52" w:rsidRDefault="006972B8" w:rsidP="00E247C2">
            <w:pPr>
              <w:spacing w:before="120" w:after="120" w:line="240" w:lineRule="auto"/>
              <w:jc w:val="both"/>
              <w:rPr>
                <w:sz w:val="28"/>
                <w:szCs w:val="28"/>
              </w:rPr>
            </w:pPr>
            <w:r w:rsidRPr="00811C52">
              <w:rPr>
                <w:sz w:val="28"/>
                <w:szCs w:val="28"/>
              </w:rPr>
              <w:t xml:space="preserve">Tiếp tục rà soát, cải tạo không gian giao tiếp giữa khách hàng với công chức tại Bộ phận tiếp nhận và trả kết quả </w:t>
            </w:r>
            <w:r w:rsidR="006D2176">
              <w:rPr>
                <w:sz w:val="28"/>
                <w:szCs w:val="28"/>
              </w:rPr>
              <w:t>huyện</w:t>
            </w:r>
            <w:r w:rsidRPr="00811C52">
              <w:rPr>
                <w:sz w:val="28"/>
                <w:szCs w:val="28"/>
              </w:rPr>
              <w:t xml:space="preserve"> theo quy định </w:t>
            </w:r>
            <w:r w:rsidR="00C46013" w:rsidRPr="00811C52">
              <w:rPr>
                <w:sz w:val="28"/>
                <w:szCs w:val="28"/>
              </w:rPr>
              <w:t>tại Nghị định số 61/2018/NĐ-CP ngày 23/4/2018 của Chính phủ về thực hiện cơ chế một cửa, một cửa liên thông trong giải quyết thủ tục hành chính.</w:t>
            </w:r>
          </w:p>
          <w:p w:rsidR="00C46013" w:rsidRPr="00811C52" w:rsidRDefault="00C46013" w:rsidP="00E247C2">
            <w:pPr>
              <w:spacing w:before="120" w:after="120" w:line="240" w:lineRule="auto"/>
              <w:jc w:val="both"/>
              <w:rPr>
                <w:sz w:val="28"/>
                <w:szCs w:val="28"/>
              </w:rPr>
            </w:pPr>
          </w:p>
        </w:tc>
        <w:tc>
          <w:tcPr>
            <w:tcW w:w="1843" w:type="dxa"/>
            <w:vAlign w:val="center"/>
          </w:tcPr>
          <w:p w:rsidR="001742D2" w:rsidRPr="00811C52" w:rsidRDefault="00C46013" w:rsidP="00E247C2">
            <w:pPr>
              <w:spacing w:before="120" w:after="120" w:line="240" w:lineRule="auto"/>
              <w:jc w:val="both"/>
              <w:rPr>
                <w:sz w:val="28"/>
                <w:szCs w:val="28"/>
              </w:rPr>
            </w:pPr>
            <w:r w:rsidRPr="00811C52">
              <w:rPr>
                <w:sz w:val="28"/>
                <w:szCs w:val="28"/>
              </w:rPr>
              <w:t xml:space="preserve">Văn phòng HĐND và UBND </w:t>
            </w:r>
            <w:r w:rsidR="006D2176">
              <w:rPr>
                <w:sz w:val="28"/>
                <w:szCs w:val="28"/>
              </w:rPr>
              <w:t>huyện</w:t>
            </w:r>
          </w:p>
        </w:tc>
        <w:tc>
          <w:tcPr>
            <w:tcW w:w="1701" w:type="dxa"/>
            <w:vAlign w:val="center"/>
          </w:tcPr>
          <w:p w:rsidR="001742D2" w:rsidRPr="00811C52" w:rsidRDefault="00C46013" w:rsidP="00E247C2">
            <w:pPr>
              <w:spacing w:before="120" w:after="120" w:line="240" w:lineRule="auto"/>
              <w:jc w:val="both"/>
              <w:rPr>
                <w:sz w:val="28"/>
                <w:szCs w:val="28"/>
              </w:rPr>
            </w:pPr>
            <w:r w:rsidRPr="00811C52">
              <w:rPr>
                <w:sz w:val="28"/>
                <w:szCs w:val="28"/>
              </w:rPr>
              <w:t>Phòng Tài chính - Kế hoạch</w:t>
            </w:r>
          </w:p>
        </w:tc>
        <w:tc>
          <w:tcPr>
            <w:tcW w:w="2835" w:type="dxa"/>
            <w:vAlign w:val="center"/>
          </w:tcPr>
          <w:p w:rsidR="001742D2" w:rsidRPr="00811C52" w:rsidRDefault="00C46013" w:rsidP="00E247C2">
            <w:pPr>
              <w:spacing w:before="120" w:after="120" w:line="240" w:lineRule="auto"/>
              <w:jc w:val="both"/>
              <w:rPr>
                <w:sz w:val="28"/>
                <w:szCs w:val="28"/>
              </w:rPr>
            </w:pPr>
            <w:r w:rsidRPr="00811C52">
              <w:rPr>
                <w:sz w:val="28"/>
                <w:szCs w:val="28"/>
              </w:rPr>
              <w:t>Thường xuyên</w:t>
            </w:r>
          </w:p>
        </w:tc>
        <w:tc>
          <w:tcPr>
            <w:tcW w:w="2693" w:type="dxa"/>
            <w:vAlign w:val="center"/>
          </w:tcPr>
          <w:p w:rsidR="001742D2" w:rsidRPr="00811C52" w:rsidRDefault="00C46013" w:rsidP="00E247C2">
            <w:pPr>
              <w:spacing w:before="120" w:after="120" w:line="240" w:lineRule="auto"/>
              <w:jc w:val="both"/>
              <w:rPr>
                <w:sz w:val="28"/>
                <w:szCs w:val="28"/>
              </w:rPr>
            </w:pPr>
            <w:r w:rsidRPr="00811C52">
              <w:rPr>
                <w:sz w:val="28"/>
                <w:szCs w:val="28"/>
              </w:rPr>
              <w:t xml:space="preserve">Không </w:t>
            </w:r>
            <w:r w:rsidR="00FD17E2">
              <w:rPr>
                <w:sz w:val="28"/>
                <w:szCs w:val="28"/>
              </w:rPr>
              <w:t>gian gia</w:t>
            </w:r>
            <w:r w:rsidRPr="00811C52">
              <w:rPr>
                <w:sz w:val="28"/>
                <w:szCs w:val="28"/>
              </w:rPr>
              <w:t xml:space="preserve">o tiếp giữa khách hàng với công chức, viên chức tại Bộ phận tiếp nhận và trả kết quả của </w:t>
            </w:r>
            <w:r w:rsidR="006D2176">
              <w:rPr>
                <w:sz w:val="28"/>
                <w:szCs w:val="28"/>
              </w:rPr>
              <w:t>huyện</w:t>
            </w:r>
            <w:r w:rsidRPr="00811C52">
              <w:rPr>
                <w:sz w:val="28"/>
                <w:szCs w:val="28"/>
              </w:rPr>
              <w:t xml:space="preserve"> được cải tạo, tạo thuận lợi cho khách hàng khi đến giao dịch.</w:t>
            </w:r>
          </w:p>
        </w:tc>
      </w:tr>
      <w:tr w:rsidR="00ED2623" w:rsidRPr="00811C52" w:rsidTr="005A0216">
        <w:tc>
          <w:tcPr>
            <w:tcW w:w="746" w:type="dxa"/>
            <w:vAlign w:val="center"/>
          </w:tcPr>
          <w:p w:rsidR="00ED2623" w:rsidRPr="007F2F1C" w:rsidRDefault="00ED2623" w:rsidP="00685D21">
            <w:pPr>
              <w:spacing w:before="120" w:after="120" w:line="240" w:lineRule="auto"/>
              <w:jc w:val="center"/>
              <w:rPr>
                <w:b/>
                <w:bCs/>
                <w:sz w:val="28"/>
                <w:szCs w:val="28"/>
              </w:rPr>
            </w:pPr>
            <w:r w:rsidRPr="007F2F1C">
              <w:rPr>
                <w:b/>
                <w:bCs/>
                <w:sz w:val="28"/>
                <w:szCs w:val="28"/>
              </w:rPr>
              <w:lastRenderedPageBreak/>
              <w:t>III</w:t>
            </w:r>
          </w:p>
        </w:tc>
        <w:tc>
          <w:tcPr>
            <w:tcW w:w="13821" w:type="dxa"/>
            <w:gridSpan w:val="5"/>
            <w:vAlign w:val="center"/>
          </w:tcPr>
          <w:p w:rsidR="00ED2623" w:rsidRPr="007F2F1C" w:rsidRDefault="00ED2623" w:rsidP="00E247C2">
            <w:pPr>
              <w:spacing w:before="120" w:after="120" w:line="240" w:lineRule="auto"/>
              <w:jc w:val="both"/>
              <w:rPr>
                <w:b/>
                <w:bCs/>
                <w:sz w:val="28"/>
                <w:szCs w:val="28"/>
              </w:rPr>
            </w:pPr>
            <w:r w:rsidRPr="007F2F1C">
              <w:rPr>
                <w:b/>
                <w:bCs/>
                <w:sz w:val="28"/>
                <w:szCs w:val="28"/>
              </w:rPr>
              <w:t xml:space="preserve">Tiêu </w:t>
            </w:r>
            <w:r w:rsidR="00FD17E2" w:rsidRPr="007F2F1C">
              <w:rPr>
                <w:b/>
                <w:bCs/>
                <w:sz w:val="28"/>
                <w:szCs w:val="28"/>
              </w:rPr>
              <w:t>chí T</w:t>
            </w:r>
            <w:r w:rsidRPr="007F2F1C">
              <w:rPr>
                <w:b/>
                <w:bCs/>
                <w:sz w:val="28"/>
                <w:szCs w:val="28"/>
              </w:rPr>
              <w:t>hủ tục hành chính</w:t>
            </w:r>
          </w:p>
        </w:tc>
      </w:tr>
      <w:tr w:rsidR="00CD3825" w:rsidRPr="00811C52" w:rsidTr="005A0216">
        <w:tc>
          <w:tcPr>
            <w:tcW w:w="746" w:type="dxa"/>
            <w:vAlign w:val="center"/>
          </w:tcPr>
          <w:p w:rsidR="00ED2623" w:rsidRPr="00811C52" w:rsidRDefault="00ED2623" w:rsidP="00685D21">
            <w:pPr>
              <w:spacing w:before="120" w:after="120" w:line="240" w:lineRule="auto"/>
              <w:jc w:val="center"/>
              <w:rPr>
                <w:sz w:val="28"/>
                <w:szCs w:val="28"/>
              </w:rPr>
            </w:pPr>
            <w:r w:rsidRPr="00811C52">
              <w:rPr>
                <w:sz w:val="28"/>
                <w:szCs w:val="28"/>
              </w:rPr>
              <w:t>1</w:t>
            </w:r>
          </w:p>
        </w:tc>
        <w:tc>
          <w:tcPr>
            <w:tcW w:w="4749" w:type="dxa"/>
            <w:vAlign w:val="center"/>
          </w:tcPr>
          <w:p w:rsidR="00ED2623" w:rsidRPr="00811C52" w:rsidRDefault="00ED2623" w:rsidP="00E247C2">
            <w:pPr>
              <w:spacing w:before="120" w:after="120" w:line="240" w:lineRule="auto"/>
              <w:jc w:val="both"/>
              <w:rPr>
                <w:sz w:val="28"/>
                <w:szCs w:val="28"/>
              </w:rPr>
            </w:pPr>
            <w:r w:rsidRPr="00811C52">
              <w:rPr>
                <w:sz w:val="28"/>
                <w:szCs w:val="28"/>
              </w:rPr>
              <w:t xml:space="preserve">Rà soát, cập nhật và công khai đầy đủ các thủ tục hành chính thuộc thẩm quyền </w:t>
            </w:r>
            <w:r w:rsidR="007A47A5" w:rsidRPr="00811C52">
              <w:rPr>
                <w:sz w:val="28"/>
                <w:szCs w:val="28"/>
              </w:rPr>
              <w:t xml:space="preserve">giải quyết của UBND </w:t>
            </w:r>
            <w:r w:rsidR="006D2176">
              <w:rPr>
                <w:sz w:val="28"/>
                <w:szCs w:val="28"/>
              </w:rPr>
              <w:t>huyện</w:t>
            </w:r>
            <w:r w:rsidR="007A47A5" w:rsidRPr="00811C52">
              <w:rPr>
                <w:sz w:val="28"/>
                <w:szCs w:val="28"/>
              </w:rPr>
              <w:t xml:space="preserve">. Nội dung công khai đầy đủ thủ tục hành chính theo yêu cầu của Thông </w:t>
            </w:r>
            <w:proofErr w:type="gramStart"/>
            <w:r w:rsidR="007A47A5" w:rsidRPr="00811C52">
              <w:rPr>
                <w:sz w:val="28"/>
                <w:szCs w:val="28"/>
              </w:rPr>
              <w:t>tư  số</w:t>
            </w:r>
            <w:proofErr w:type="gramEnd"/>
            <w:r w:rsidR="007A47A5" w:rsidRPr="00811C52">
              <w:rPr>
                <w:sz w:val="28"/>
                <w:szCs w:val="28"/>
              </w:rPr>
              <w:t xml:space="preserve"> 02/2017/TT-VPCP ngày 31/10/2017 của Văn phòng Chính phủ hướng dẫn về nghiệp vụ kiểm soát thủ tục hành chính.</w:t>
            </w:r>
          </w:p>
        </w:tc>
        <w:tc>
          <w:tcPr>
            <w:tcW w:w="1843" w:type="dxa"/>
            <w:vAlign w:val="center"/>
          </w:tcPr>
          <w:p w:rsidR="00ED2623" w:rsidRPr="00811C52" w:rsidRDefault="007A47A5" w:rsidP="00E247C2">
            <w:pPr>
              <w:spacing w:before="120" w:after="120" w:line="240" w:lineRule="auto"/>
              <w:jc w:val="both"/>
              <w:rPr>
                <w:sz w:val="28"/>
                <w:szCs w:val="28"/>
              </w:rPr>
            </w:pPr>
            <w:r w:rsidRPr="00811C52">
              <w:rPr>
                <w:sz w:val="28"/>
                <w:szCs w:val="28"/>
              </w:rPr>
              <w:t xml:space="preserve">Văn phòng HĐND và UBND </w:t>
            </w:r>
            <w:r w:rsidR="006D2176">
              <w:rPr>
                <w:sz w:val="28"/>
                <w:szCs w:val="28"/>
              </w:rPr>
              <w:t>huyện</w:t>
            </w:r>
          </w:p>
        </w:tc>
        <w:tc>
          <w:tcPr>
            <w:tcW w:w="1701" w:type="dxa"/>
            <w:vAlign w:val="center"/>
          </w:tcPr>
          <w:p w:rsidR="00ED2623" w:rsidRPr="00811C52" w:rsidRDefault="007A47A5" w:rsidP="00E247C2">
            <w:pPr>
              <w:spacing w:before="120" w:after="120" w:line="240" w:lineRule="auto"/>
              <w:jc w:val="both"/>
              <w:rPr>
                <w:sz w:val="28"/>
                <w:szCs w:val="28"/>
              </w:rPr>
            </w:pPr>
            <w:r w:rsidRPr="00811C52">
              <w:rPr>
                <w:sz w:val="28"/>
                <w:szCs w:val="28"/>
              </w:rPr>
              <w:t xml:space="preserve">Các cơ quan chuyên môn của </w:t>
            </w:r>
            <w:r w:rsidR="006D2176">
              <w:rPr>
                <w:sz w:val="28"/>
                <w:szCs w:val="28"/>
              </w:rPr>
              <w:t>huyện</w:t>
            </w:r>
          </w:p>
        </w:tc>
        <w:tc>
          <w:tcPr>
            <w:tcW w:w="2835" w:type="dxa"/>
            <w:vAlign w:val="center"/>
          </w:tcPr>
          <w:p w:rsidR="00ED2623" w:rsidRPr="00811C52" w:rsidRDefault="009057A4" w:rsidP="00E247C2">
            <w:pPr>
              <w:spacing w:before="120" w:after="120" w:line="240" w:lineRule="auto"/>
              <w:jc w:val="both"/>
              <w:rPr>
                <w:sz w:val="28"/>
                <w:szCs w:val="28"/>
              </w:rPr>
            </w:pPr>
            <w:r w:rsidRPr="00811C52">
              <w:rPr>
                <w:sz w:val="28"/>
                <w:szCs w:val="28"/>
              </w:rPr>
              <w:t>Thường xuyên</w:t>
            </w:r>
          </w:p>
        </w:tc>
        <w:tc>
          <w:tcPr>
            <w:tcW w:w="2693" w:type="dxa"/>
            <w:vAlign w:val="center"/>
          </w:tcPr>
          <w:p w:rsidR="00ED2623" w:rsidRPr="00811C52" w:rsidRDefault="009057A4" w:rsidP="00E247C2">
            <w:pPr>
              <w:spacing w:before="120" w:after="120" w:line="240" w:lineRule="auto"/>
              <w:jc w:val="both"/>
              <w:rPr>
                <w:sz w:val="28"/>
                <w:szCs w:val="28"/>
              </w:rPr>
            </w:pPr>
            <w:r w:rsidRPr="00811C52">
              <w:rPr>
                <w:sz w:val="28"/>
                <w:szCs w:val="28"/>
              </w:rPr>
              <w:t xml:space="preserve">Các thủ tục hành chính được công khai đầy đủ, kịp thời, rõ ràng tại Bộ phận tiếp nhận và trả kết quả của </w:t>
            </w:r>
            <w:r w:rsidR="006D2176">
              <w:rPr>
                <w:sz w:val="28"/>
                <w:szCs w:val="28"/>
              </w:rPr>
              <w:t>huyện</w:t>
            </w:r>
            <w:r w:rsidRPr="00811C52">
              <w:rPr>
                <w:sz w:val="28"/>
                <w:szCs w:val="28"/>
              </w:rPr>
              <w:t xml:space="preserve">, trên Cổng thông tin điện tử </w:t>
            </w:r>
            <w:r w:rsidR="006D2176">
              <w:rPr>
                <w:sz w:val="28"/>
                <w:szCs w:val="28"/>
              </w:rPr>
              <w:t>huyện</w:t>
            </w:r>
            <w:r w:rsidRPr="00811C52">
              <w:rPr>
                <w:sz w:val="28"/>
                <w:szCs w:val="28"/>
              </w:rPr>
              <w:t>.</w:t>
            </w:r>
          </w:p>
        </w:tc>
      </w:tr>
      <w:tr w:rsidR="00CD3825" w:rsidRPr="00811C52" w:rsidTr="005A0216">
        <w:tc>
          <w:tcPr>
            <w:tcW w:w="746" w:type="dxa"/>
            <w:vAlign w:val="center"/>
          </w:tcPr>
          <w:p w:rsidR="009057A4" w:rsidRPr="00811C52" w:rsidRDefault="009057A4" w:rsidP="00685D21">
            <w:pPr>
              <w:spacing w:before="120" w:after="120" w:line="240" w:lineRule="auto"/>
              <w:jc w:val="center"/>
              <w:rPr>
                <w:sz w:val="28"/>
                <w:szCs w:val="28"/>
              </w:rPr>
            </w:pPr>
            <w:r w:rsidRPr="00811C52">
              <w:rPr>
                <w:sz w:val="28"/>
                <w:szCs w:val="28"/>
              </w:rPr>
              <w:t>2</w:t>
            </w:r>
          </w:p>
        </w:tc>
        <w:tc>
          <w:tcPr>
            <w:tcW w:w="4749" w:type="dxa"/>
            <w:vAlign w:val="center"/>
          </w:tcPr>
          <w:p w:rsidR="009057A4" w:rsidRPr="00811C52" w:rsidRDefault="009057A4" w:rsidP="00E247C2">
            <w:pPr>
              <w:spacing w:before="120" w:after="120" w:line="240" w:lineRule="auto"/>
              <w:jc w:val="both"/>
              <w:rPr>
                <w:sz w:val="28"/>
                <w:szCs w:val="28"/>
              </w:rPr>
            </w:pPr>
            <w:r w:rsidRPr="00811C52">
              <w:rPr>
                <w:sz w:val="28"/>
                <w:szCs w:val="28"/>
              </w:rPr>
              <w:t xml:space="preserve">Tiếp tục bổ sung thêm các mẫu hồ sơ đối với toàn bộ thủ tục hành chính thuộc thẩm quyền giải quyết của UBND </w:t>
            </w:r>
            <w:r w:rsidR="006D2176">
              <w:rPr>
                <w:sz w:val="28"/>
                <w:szCs w:val="28"/>
              </w:rPr>
              <w:t>huyện</w:t>
            </w:r>
            <w:r w:rsidRPr="00811C52">
              <w:rPr>
                <w:sz w:val="28"/>
                <w:szCs w:val="28"/>
              </w:rPr>
              <w:t xml:space="preserve">, đặt tại bàn viết hồ sơ trong Bộ phận tiếp nhận và trả kết quả của </w:t>
            </w:r>
            <w:r w:rsidR="006D2176">
              <w:rPr>
                <w:sz w:val="28"/>
                <w:szCs w:val="28"/>
              </w:rPr>
              <w:t>huyện</w:t>
            </w:r>
            <w:r w:rsidRPr="00811C52">
              <w:rPr>
                <w:sz w:val="28"/>
                <w:szCs w:val="28"/>
              </w:rPr>
              <w:t xml:space="preserve"> để tổ chức, công dân thuận tiện trong việc tham khảo</w:t>
            </w:r>
            <w:r w:rsidR="001A034B" w:rsidRPr="00811C52">
              <w:rPr>
                <w:sz w:val="28"/>
                <w:szCs w:val="28"/>
              </w:rPr>
              <w:t>, tra cứu khi có nhu cầu giải quyết thủ tục hành chính.</w:t>
            </w:r>
          </w:p>
        </w:tc>
        <w:tc>
          <w:tcPr>
            <w:tcW w:w="1843" w:type="dxa"/>
            <w:vAlign w:val="center"/>
          </w:tcPr>
          <w:p w:rsidR="009057A4" w:rsidRPr="00811C52" w:rsidRDefault="001A034B" w:rsidP="00E247C2">
            <w:pPr>
              <w:spacing w:before="120" w:after="120" w:line="240" w:lineRule="auto"/>
              <w:jc w:val="both"/>
              <w:rPr>
                <w:sz w:val="28"/>
                <w:szCs w:val="28"/>
              </w:rPr>
            </w:pPr>
            <w:r w:rsidRPr="00811C52">
              <w:rPr>
                <w:sz w:val="28"/>
                <w:szCs w:val="28"/>
              </w:rPr>
              <w:t xml:space="preserve">Văn phòng HĐND và UBND </w:t>
            </w:r>
            <w:r w:rsidR="006D2176">
              <w:rPr>
                <w:sz w:val="28"/>
                <w:szCs w:val="28"/>
              </w:rPr>
              <w:t>huyện</w:t>
            </w:r>
          </w:p>
        </w:tc>
        <w:tc>
          <w:tcPr>
            <w:tcW w:w="1701" w:type="dxa"/>
            <w:vAlign w:val="center"/>
          </w:tcPr>
          <w:p w:rsidR="009057A4" w:rsidRPr="00811C52" w:rsidRDefault="001A034B" w:rsidP="00E247C2">
            <w:pPr>
              <w:spacing w:before="120" w:after="120" w:line="240" w:lineRule="auto"/>
              <w:jc w:val="both"/>
              <w:rPr>
                <w:sz w:val="28"/>
                <w:szCs w:val="28"/>
              </w:rPr>
            </w:pPr>
            <w:r w:rsidRPr="00811C52">
              <w:rPr>
                <w:sz w:val="28"/>
                <w:szCs w:val="28"/>
              </w:rPr>
              <w:t xml:space="preserve">Các cơ quan chuyên môn của tỉnh, Văn phòng đăng ký đất đai chi nhánh </w:t>
            </w:r>
            <w:r w:rsidR="007F2F1C">
              <w:rPr>
                <w:sz w:val="28"/>
                <w:szCs w:val="28"/>
              </w:rPr>
              <w:t>huyện</w:t>
            </w:r>
            <w:r w:rsidRPr="00811C52">
              <w:rPr>
                <w:sz w:val="28"/>
                <w:szCs w:val="28"/>
              </w:rPr>
              <w:t xml:space="preserve">, Chi cục Thuế </w:t>
            </w:r>
            <w:r w:rsidR="006D2176">
              <w:rPr>
                <w:sz w:val="28"/>
                <w:szCs w:val="28"/>
              </w:rPr>
              <w:t>huyện</w:t>
            </w:r>
          </w:p>
        </w:tc>
        <w:tc>
          <w:tcPr>
            <w:tcW w:w="2835" w:type="dxa"/>
            <w:vAlign w:val="center"/>
          </w:tcPr>
          <w:p w:rsidR="009057A4" w:rsidRPr="00811C52" w:rsidRDefault="001A034B" w:rsidP="00E247C2">
            <w:pPr>
              <w:spacing w:before="120" w:after="120" w:line="240" w:lineRule="auto"/>
              <w:jc w:val="both"/>
              <w:rPr>
                <w:sz w:val="28"/>
                <w:szCs w:val="28"/>
              </w:rPr>
            </w:pPr>
            <w:r w:rsidRPr="00811C52">
              <w:rPr>
                <w:sz w:val="28"/>
                <w:szCs w:val="28"/>
              </w:rPr>
              <w:t>Thường xuyên</w:t>
            </w:r>
          </w:p>
        </w:tc>
        <w:tc>
          <w:tcPr>
            <w:tcW w:w="2693" w:type="dxa"/>
            <w:vAlign w:val="center"/>
          </w:tcPr>
          <w:p w:rsidR="009057A4" w:rsidRPr="00811C52" w:rsidRDefault="001A034B" w:rsidP="00E247C2">
            <w:pPr>
              <w:spacing w:before="120" w:after="120" w:line="240" w:lineRule="auto"/>
              <w:jc w:val="both"/>
              <w:rPr>
                <w:sz w:val="28"/>
                <w:szCs w:val="28"/>
              </w:rPr>
            </w:pPr>
            <w:r w:rsidRPr="00811C52">
              <w:rPr>
                <w:sz w:val="28"/>
                <w:szCs w:val="28"/>
              </w:rPr>
              <w:t>Các hồ sơ mẫu được bổ sung đầy đủ theo từng lĩnh vực th</w:t>
            </w:r>
            <w:r w:rsidR="00301B2A">
              <w:rPr>
                <w:sz w:val="28"/>
                <w:szCs w:val="28"/>
              </w:rPr>
              <w:t>ủ</w:t>
            </w:r>
            <w:r w:rsidRPr="00811C52">
              <w:rPr>
                <w:sz w:val="28"/>
                <w:szCs w:val="28"/>
              </w:rPr>
              <w:t xml:space="preserve"> tục hành chính.</w:t>
            </w:r>
          </w:p>
        </w:tc>
      </w:tr>
      <w:tr w:rsidR="00CD3825" w:rsidRPr="00811C52" w:rsidTr="005A0216">
        <w:tc>
          <w:tcPr>
            <w:tcW w:w="746" w:type="dxa"/>
            <w:vAlign w:val="center"/>
          </w:tcPr>
          <w:p w:rsidR="001A034B" w:rsidRPr="00811C52" w:rsidRDefault="001A034B" w:rsidP="00685D21">
            <w:pPr>
              <w:spacing w:before="120" w:after="120" w:line="240" w:lineRule="auto"/>
              <w:jc w:val="center"/>
              <w:rPr>
                <w:sz w:val="28"/>
                <w:szCs w:val="28"/>
              </w:rPr>
            </w:pPr>
            <w:r w:rsidRPr="00811C52">
              <w:rPr>
                <w:sz w:val="28"/>
                <w:szCs w:val="28"/>
              </w:rPr>
              <w:t>3</w:t>
            </w:r>
          </w:p>
        </w:tc>
        <w:tc>
          <w:tcPr>
            <w:tcW w:w="4749" w:type="dxa"/>
            <w:vAlign w:val="center"/>
          </w:tcPr>
          <w:p w:rsidR="001A034B" w:rsidRPr="00811C52" w:rsidRDefault="001A034B" w:rsidP="00E247C2">
            <w:pPr>
              <w:spacing w:before="120" w:after="120" w:line="240" w:lineRule="auto"/>
              <w:jc w:val="both"/>
              <w:rPr>
                <w:sz w:val="28"/>
                <w:szCs w:val="28"/>
              </w:rPr>
            </w:pPr>
            <w:r w:rsidRPr="00811C52">
              <w:rPr>
                <w:sz w:val="28"/>
                <w:szCs w:val="28"/>
              </w:rPr>
              <w:t xml:space="preserve">Tiếp tục rà soát của thủ tục thuộc thẩm quyền giải quyết đã được UBND tỉnh công bố để phát hiện những vướng mắc, </w:t>
            </w:r>
            <w:r w:rsidRPr="00811C52">
              <w:rPr>
                <w:sz w:val="28"/>
                <w:szCs w:val="28"/>
              </w:rPr>
              <w:lastRenderedPageBreak/>
              <w:t>bất cập, kiến nghị sửa đổi, bổ sung giảm các giấy tờ</w:t>
            </w:r>
            <w:r w:rsidR="00F4313E" w:rsidRPr="00811C52">
              <w:rPr>
                <w:sz w:val="28"/>
                <w:szCs w:val="28"/>
              </w:rPr>
              <w:t>, biểu mẫu, tờ khai không cần thiết, rút ngắn quy trình, bước giải quyết công việc nhằm tạo thuận lợi cho tổ chức, công dân trong thực hiện thủ tục hành chính.</w:t>
            </w:r>
          </w:p>
        </w:tc>
        <w:tc>
          <w:tcPr>
            <w:tcW w:w="1843" w:type="dxa"/>
            <w:vAlign w:val="center"/>
          </w:tcPr>
          <w:p w:rsidR="001A034B" w:rsidRPr="00811C52" w:rsidRDefault="00F4313E" w:rsidP="00E247C2">
            <w:pPr>
              <w:spacing w:before="120" w:after="120" w:line="240" w:lineRule="auto"/>
              <w:jc w:val="both"/>
              <w:rPr>
                <w:sz w:val="28"/>
                <w:szCs w:val="28"/>
              </w:rPr>
            </w:pPr>
            <w:r w:rsidRPr="00811C52">
              <w:rPr>
                <w:sz w:val="28"/>
                <w:szCs w:val="28"/>
              </w:rPr>
              <w:lastRenderedPageBreak/>
              <w:t xml:space="preserve">Các cơ  quan chuyên môn của </w:t>
            </w:r>
            <w:r w:rsidR="006D2176">
              <w:rPr>
                <w:sz w:val="28"/>
                <w:szCs w:val="28"/>
              </w:rPr>
              <w:t>huyện</w:t>
            </w:r>
          </w:p>
        </w:tc>
        <w:tc>
          <w:tcPr>
            <w:tcW w:w="1701" w:type="dxa"/>
            <w:vAlign w:val="center"/>
          </w:tcPr>
          <w:p w:rsidR="001A034B" w:rsidRPr="00811C52" w:rsidRDefault="00F4313E" w:rsidP="00E247C2">
            <w:pPr>
              <w:spacing w:before="120" w:after="120" w:line="240" w:lineRule="auto"/>
              <w:jc w:val="both"/>
              <w:rPr>
                <w:sz w:val="28"/>
                <w:szCs w:val="28"/>
              </w:rPr>
            </w:pPr>
            <w:r w:rsidRPr="00811C52">
              <w:rPr>
                <w:sz w:val="28"/>
                <w:szCs w:val="28"/>
              </w:rPr>
              <w:t xml:space="preserve">Văn phòng HĐND và UBND </w:t>
            </w:r>
            <w:r w:rsidR="006D2176">
              <w:rPr>
                <w:sz w:val="28"/>
                <w:szCs w:val="28"/>
              </w:rPr>
              <w:lastRenderedPageBreak/>
              <w:t>huyện</w:t>
            </w:r>
          </w:p>
        </w:tc>
        <w:tc>
          <w:tcPr>
            <w:tcW w:w="2835" w:type="dxa"/>
            <w:vAlign w:val="center"/>
          </w:tcPr>
          <w:p w:rsidR="001A034B" w:rsidRPr="00811C52" w:rsidRDefault="00F4313E" w:rsidP="00E247C2">
            <w:pPr>
              <w:spacing w:before="120" w:after="120" w:line="240" w:lineRule="auto"/>
              <w:jc w:val="both"/>
              <w:rPr>
                <w:sz w:val="28"/>
                <w:szCs w:val="28"/>
              </w:rPr>
            </w:pPr>
            <w:r w:rsidRPr="00811C52">
              <w:rPr>
                <w:sz w:val="28"/>
                <w:szCs w:val="28"/>
              </w:rPr>
              <w:lastRenderedPageBreak/>
              <w:t>Thường xuyên</w:t>
            </w:r>
          </w:p>
        </w:tc>
        <w:tc>
          <w:tcPr>
            <w:tcW w:w="2693" w:type="dxa"/>
            <w:vAlign w:val="center"/>
          </w:tcPr>
          <w:p w:rsidR="001A034B" w:rsidRPr="00811C52" w:rsidRDefault="00F4313E" w:rsidP="00E247C2">
            <w:pPr>
              <w:spacing w:before="120" w:after="120" w:line="240" w:lineRule="auto"/>
              <w:jc w:val="both"/>
              <w:rPr>
                <w:sz w:val="28"/>
                <w:szCs w:val="28"/>
              </w:rPr>
            </w:pPr>
            <w:r w:rsidRPr="00811C52">
              <w:rPr>
                <w:sz w:val="28"/>
                <w:szCs w:val="28"/>
              </w:rPr>
              <w:t xml:space="preserve">Báo cáo kết quả rà soát, đề xuất phương </w:t>
            </w:r>
            <w:proofErr w:type="gramStart"/>
            <w:r w:rsidRPr="00811C52">
              <w:rPr>
                <w:sz w:val="28"/>
                <w:szCs w:val="28"/>
              </w:rPr>
              <w:t>án</w:t>
            </w:r>
            <w:proofErr w:type="gramEnd"/>
            <w:r w:rsidRPr="00811C52">
              <w:rPr>
                <w:sz w:val="28"/>
                <w:szCs w:val="28"/>
              </w:rPr>
              <w:t xml:space="preserve"> đơn giản hoá thủ </w:t>
            </w:r>
            <w:r w:rsidRPr="00811C52">
              <w:rPr>
                <w:sz w:val="28"/>
                <w:szCs w:val="28"/>
              </w:rPr>
              <w:lastRenderedPageBreak/>
              <w:t>tục hành chính năm 2019.</w:t>
            </w:r>
          </w:p>
        </w:tc>
      </w:tr>
      <w:tr w:rsidR="00CD3825" w:rsidRPr="00811C52" w:rsidTr="005A0216">
        <w:tc>
          <w:tcPr>
            <w:tcW w:w="746" w:type="dxa"/>
            <w:vAlign w:val="center"/>
          </w:tcPr>
          <w:p w:rsidR="006E3D83" w:rsidRPr="00811C52" w:rsidRDefault="006E3D83" w:rsidP="00685D21">
            <w:pPr>
              <w:spacing w:before="120" w:after="120" w:line="240" w:lineRule="auto"/>
              <w:jc w:val="center"/>
              <w:rPr>
                <w:sz w:val="28"/>
                <w:szCs w:val="28"/>
              </w:rPr>
            </w:pPr>
            <w:r w:rsidRPr="00811C52">
              <w:rPr>
                <w:sz w:val="28"/>
                <w:szCs w:val="28"/>
              </w:rPr>
              <w:lastRenderedPageBreak/>
              <w:t>4</w:t>
            </w:r>
          </w:p>
        </w:tc>
        <w:tc>
          <w:tcPr>
            <w:tcW w:w="4749" w:type="dxa"/>
            <w:vAlign w:val="center"/>
          </w:tcPr>
          <w:p w:rsidR="006E3D83" w:rsidRPr="00811C52" w:rsidRDefault="006E3D83" w:rsidP="00E247C2">
            <w:pPr>
              <w:spacing w:before="120" w:after="120" w:line="240" w:lineRule="auto"/>
              <w:jc w:val="both"/>
              <w:rPr>
                <w:sz w:val="28"/>
                <w:szCs w:val="28"/>
              </w:rPr>
            </w:pPr>
            <w:r w:rsidRPr="00811C52">
              <w:rPr>
                <w:sz w:val="28"/>
                <w:szCs w:val="28"/>
              </w:rPr>
              <w:t>Thường xuyên kiểm tra, giám sát việc tiếp nhận hồ sơ, không để xảy ra tình trạng yêu cầu tổ chức, công dân nộp thêm các giấy tờ ngoài quy định, tự tiện đặt thêm các khâu công việc khi giải quyết thủ tục hành chính. Xử lý nghiêm các trường hợp vi phạm.</w:t>
            </w:r>
          </w:p>
        </w:tc>
        <w:tc>
          <w:tcPr>
            <w:tcW w:w="1843" w:type="dxa"/>
            <w:vAlign w:val="center"/>
          </w:tcPr>
          <w:p w:rsidR="006E3D83" w:rsidRPr="00811C52" w:rsidRDefault="006E3D83" w:rsidP="00E247C2">
            <w:pPr>
              <w:spacing w:before="120" w:after="120" w:line="240" w:lineRule="auto"/>
              <w:jc w:val="both"/>
              <w:rPr>
                <w:sz w:val="28"/>
                <w:szCs w:val="28"/>
              </w:rPr>
            </w:pPr>
            <w:r w:rsidRPr="00811C52">
              <w:rPr>
                <w:sz w:val="28"/>
                <w:szCs w:val="28"/>
              </w:rPr>
              <w:t xml:space="preserve">Các cơ quan chuyên môn của </w:t>
            </w:r>
            <w:r w:rsidR="00795D81">
              <w:rPr>
                <w:sz w:val="28"/>
                <w:szCs w:val="28"/>
              </w:rPr>
              <w:t>huyện</w:t>
            </w:r>
            <w:r w:rsidRPr="00811C52">
              <w:rPr>
                <w:sz w:val="28"/>
                <w:szCs w:val="28"/>
              </w:rPr>
              <w:t xml:space="preserve">, </w:t>
            </w:r>
            <w:r w:rsidR="007F2F1C">
              <w:rPr>
                <w:sz w:val="28"/>
                <w:szCs w:val="28"/>
              </w:rPr>
              <w:t xml:space="preserve">Chi nhánh </w:t>
            </w:r>
            <w:r w:rsidRPr="00811C52">
              <w:rPr>
                <w:sz w:val="28"/>
                <w:szCs w:val="28"/>
              </w:rPr>
              <w:t>Văn phòng đăng ký đất đai</w:t>
            </w:r>
            <w:r w:rsidR="007F2F1C">
              <w:rPr>
                <w:sz w:val="28"/>
                <w:szCs w:val="28"/>
              </w:rPr>
              <w:t xml:space="preserve"> huyện</w:t>
            </w:r>
            <w:r w:rsidRPr="00811C52">
              <w:rPr>
                <w:sz w:val="28"/>
                <w:szCs w:val="28"/>
              </w:rPr>
              <w:t xml:space="preserve">, Chi cục Thuế </w:t>
            </w:r>
            <w:r w:rsidR="006D2176">
              <w:rPr>
                <w:sz w:val="28"/>
                <w:szCs w:val="28"/>
              </w:rPr>
              <w:t>huyện</w:t>
            </w:r>
          </w:p>
        </w:tc>
        <w:tc>
          <w:tcPr>
            <w:tcW w:w="1701" w:type="dxa"/>
            <w:vAlign w:val="center"/>
          </w:tcPr>
          <w:p w:rsidR="006E3D83" w:rsidRPr="00811C52" w:rsidRDefault="006E3D83" w:rsidP="00E247C2">
            <w:pPr>
              <w:spacing w:before="120" w:after="120" w:line="240" w:lineRule="auto"/>
              <w:jc w:val="both"/>
              <w:rPr>
                <w:sz w:val="28"/>
                <w:szCs w:val="28"/>
              </w:rPr>
            </w:pPr>
            <w:r w:rsidRPr="00811C52">
              <w:rPr>
                <w:sz w:val="28"/>
                <w:szCs w:val="28"/>
              </w:rPr>
              <w:t xml:space="preserve">Văn phòng HĐND và UBND </w:t>
            </w:r>
            <w:r w:rsidR="006D2176">
              <w:rPr>
                <w:sz w:val="28"/>
                <w:szCs w:val="28"/>
              </w:rPr>
              <w:t>huyện</w:t>
            </w:r>
            <w:r w:rsidRPr="00811C52">
              <w:rPr>
                <w:sz w:val="28"/>
                <w:szCs w:val="28"/>
              </w:rPr>
              <w:t>, Phòng Nội vụ</w:t>
            </w:r>
          </w:p>
        </w:tc>
        <w:tc>
          <w:tcPr>
            <w:tcW w:w="2835" w:type="dxa"/>
            <w:vAlign w:val="center"/>
          </w:tcPr>
          <w:p w:rsidR="006E3D83" w:rsidRPr="00811C52" w:rsidRDefault="006E3D83" w:rsidP="00E247C2">
            <w:pPr>
              <w:spacing w:before="120" w:after="120" w:line="240" w:lineRule="auto"/>
              <w:jc w:val="both"/>
              <w:rPr>
                <w:sz w:val="28"/>
                <w:szCs w:val="28"/>
              </w:rPr>
            </w:pPr>
            <w:r w:rsidRPr="00811C52">
              <w:rPr>
                <w:sz w:val="28"/>
                <w:szCs w:val="28"/>
              </w:rPr>
              <w:t>Thường xuyên</w:t>
            </w:r>
          </w:p>
        </w:tc>
        <w:tc>
          <w:tcPr>
            <w:tcW w:w="2693" w:type="dxa"/>
            <w:vAlign w:val="center"/>
          </w:tcPr>
          <w:p w:rsidR="006E3D83" w:rsidRPr="00811C52" w:rsidRDefault="006E3D83" w:rsidP="00E247C2">
            <w:pPr>
              <w:spacing w:before="120" w:after="120" w:line="240" w:lineRule="auto"/>
              <w:jc w:val="both"/>
              <w:rPr>
                <w:sz w:val="28"/>
                <w:szCs w:val="28"/>
              </w:rPr>
            </w:pPr>
            <w:r w:rsidRPr="00811C52">
              <w:rPr>
                <w:sz w:val="28"/>
                <w:szCs w:val="28"/>
              </w:rPr>
              <w:t>Hồ sơ của khách hàng được tiếp nhận đúng theo quy định hiện hành.</w:t>
            </w:r>
          </w:p>
        </w:tc>
      </w:tr>
      <w:tr w:rsidR="006E3D83" w:rsidRPr="00811C52" w:rsidTr="005A0216">
        <w:tc>
          <w:tcPr>
            <w:tcW w:w="746" w:type="dxa"/>
            <w:vAlign w:val="center"/>
          </w:tcPr>
          <w:p w:rsidR="006E3D83" w:rsidRPr="007F2F1C" w:rsidRDefault="006E3D83" w:rsidP="00685D21">
            <w:pPr>
              <w:spacing w:before="120" w:after="120" w:line="240" w:lineRule="auto"/>
              <w:jc w:val="center"/>
              <w:rPr>
                <w:b/>
                <w:bCs/>
                <w:sz w:val="28"/>
                <w:szCs w:val="28"/>
              </w:rPr>
            </w:pPr>
            <w:r w:rsidRPr="007F2F1C">
              <w:rPr>
                <w:b/>
                <w:bCs/>
                <w:sz w:val="28"/>
                <w:szCs w:val="28"/>
              </w:rPr>
              <w:t>IV</w:t>
            </w:r>
          </w:p>
        </w:tc>
        <w:tc>
          <w:tcPr>
            <w:tcW w:w="13821" w:type="dxa"/>
            <w:gridSpan w:val="5"/>
            <w:vAlign w:val="center"/>
          </w:tcPr>
          <w:p w:rsidR="006E3D83" w:rsidRPr="007F2F1C" w:rsidRDefault="006E3D83" w:rsidP="00E247C2">
            <w:pPr>
              <w:spacing w:before="120" w:after="120" w:line="240" w:lineRule="auto"/>
              <w:jc w:val="both"/>
              <w:rPr>
                <w:b/>
                <w:bCs/>
                <w:sz w:val="28"/>
                <w:szCs w:val="28"/>
              </w:rPr>
            </w:pPr>
            <w:r w:rsidRPr="007F2F1C">
              <w:rPr>
                <w:b/>
                <w:bCs/>
                <w:sz w:val="28"/>
                <w:szCs w:val="28"/>
              </w:rPr>
              <w:t xml:space="preserve">Tiêu </w:t>
            </w:r>
            <w:r w:rsidR="00301B2A" w:rsidRPr="007F2F1C">
              <w:rPr>
                <w:b/>
                <w:bCs/>
                <w:sz w:val="28"/>
                <w:szCs w:val="28"/>
              </w:rPr>
              <w:t>chí S</w:t>
            </w:r>
            <w:r w:rsidRPr="007F2F1C">
              <w:rPr>
                <w:b/>
                <w:bCs/>
                <w:sz w:val="28"/>
                <w:szCs w:val="28"/>
              </w:rPr>
              <w:t>ự phục vụ của cán bộ, công chức</w:t>
            </w:r>
          </w:p>
        </w:tc>
      </w:tr>
      <w:tr w:rsidR="00CD3825" w:rsidRPr="00811C52" w:rsidTr="005A0216">
        <w:tc>
          <w:tcPr>
            <w:tcW w:w="746" w:type="dxa"/>
            <w:vAlign w:val="center"/>
          </w:tcPr>
          <w:p w:rsidR="004C054F" w:rsidRPr="00811C52" w:rsidRDefault="004C054F" w:rsidP="00685D21">
            <w:pPr>
              <w:spacing w:before="120" w:after="120" w:line="240" w:lineRule="auto"/>
              <w:jc w:val="center"/>
              <w:rPr>
                <w:sz w:val="28"/>
                <w:szCs w:val="28"/>
              </w:rPr>
            </w:pPr>
            <w:r w:rsidRPr="00811C52">
              <w:rPr>
                <w:sz w:val="28"/>
                <w:szCs w:val="28"/>
              </w:rPr>
              <w:t>1</w:t>
            </w:r>
          </w:p>
        </w:tc>
        <w:tc>
          <w:tcPr>
            <w:tcW w:w="4749" w:type="dxa"/>
            <w:vAlign w:val="center"/>
          </w:tcPr>
          <w:p w:rsidR="004C054F" w:rsidRPr="00811C52" w:rsidRDefault="004C054F" w:rsidP="00E247C2">
            <w:pPr>
              <w:spacing w:before="120" w:after="120" w:line="240" w:lineRule="auto"/>
              <w:jc w:val="both"/>
              <w:rPr>
                <w:sz w:val="28"/>
                <w:szCs w:val="28"/>
              </w:rPr>
            </w:pPr>
            <w:r w:rsidRPr="00811C52">
              <w:rPr>
                <w:sz w:val="28"/>
                <w:szCs w:val="28"/>
              </w:rPr>
              <w:t xml:space="preserve">Thực hiện nghiêm túc việc tiếp nhận và giải quyết thủ tục hành chính cho tổ chức, công dân theo Nghị định số 61/2018/NĐ-CP ngày 23/4/2018 của Chính phủ về thực hiện cơ chế một cửa, một cửa liên thông trong giải quyết thủ tục hành chính. Tất cả hồ sơ phải thực hiện tiếp nhận và trả kết quả, tuân thủ </w:t>
            </w:r>
            <w:r w:rsidRPr="00811C52">
              <w:rPr>
                <w:sz w:val="28"/>
                <w:szCs w:val="28"/>
              </w:rPr>
              <w:lastRenderedPageBreak/>
              <w:t>chặt chẽ quy trình luân chuyển hồ sơ giữa các công chức chuyên môn, các bộ phận. Khi hướng dẫn tổ chức, công dân hoàn thiện hồ sơ phải có phiếu hướng dẫn hoàn thiện hồ sơ theo quy định, nội dung hướng dẫn phải rõ ràng, cụ thể. Nếu hồ sơ trễ hạn phải có thông báo hẹn lại thời gian trả kết quả và xin lỗi tổ chức, công dân trong thời hạn chậm nhất 01 ngày trước ngày hết hạn. Việc hẹn lại ngày trả kết quả được thực hiện không quá 1 lần</w:t>
            </w:r>
          </w:p>
        </w:tc>
        <w:tc>
          <w:tcPr>
            <w:tcW w:w="1843" w:type="dxa"/>
            <w:vAlign w:val="center"/>
          </w:tcPr>
          <w:p w:rsidR="004C054F" w:rsidRPr="00811C52" w:rsidRDefault="004C054F" w:rsidP="00E247C2">
            <w:pPr>
              <w:spacing w:before="120" w:after="120" w:line="240" w:lineRule="auto"/>
              <w:jc w:val="both"/>
              <w:rPr>
                <w:sz w:val="28"/>
                <w:szCs w:val="28"/>
              </w:rPr>
            </w:pPr>
            <w:r w:rsidRPr="00811C52">
              <w:rPr>
                <w:sz w:val="28"/>
                <w:szCs w:val="28"/>
              </w:rPr>
              <w:lastRenderedPageBreak/>
              <w:t xml:space="preserve">Các cơ quan chuyên môn của </w:t>
            </w:r>
            <w:r w:rsidR="007F2F1C">
              <w:rPr>
                <w:sz w:val="28"/>
                <w:szCs w:val="28"/>
              </w:rPr>
              <w:t>huyện</w:t>
            </w:r>
            <w:r w:rsidRPr="00811C52">
              <w:rPr>
                <w:sz w:val="28"/>
                <w:szCs w:val="28"/>
              </w:rPr>
              <w:t xml:space="preserve">, </w:t>
            </w:r>
            <w:r w:rsidR="007F2F1C">
              <w:rPr>
                <w:sz w:val="28"/>
                <w:szCs w:val="28"/>
              </w:rPr>
              <w:t xml:space="preserve">Chi nhánh </w:t>
            </w:r>
            <w:r w:rsidR="007F2F1C" w:rsidRPr="00811C52">
              <w:rPr>
                <w:sz w:val="28"/>
                <w:szCs w:val="28"/>
              </w:rPr>
              <w:t>Văn phòng đăng ký đất đai</w:t>
            </w:r>
            <w:r w:rsidR="007F2F1C">
              <w:rPr>
                <w:sz w:val="28"/>
                <w:szCs w:val="28"/>
              </w:rPr>
              <w:t xml:space="preserve"> huyện</w:t>
            </w:r>
            <w:r w:rsidRPr="00811C52">
              <w:rPr>
                <w:sz w:val="28"/>
                <w:szCs w:val="28"/>
              </w:rPr>
              <w:t xml:space="preserve">, Chi cục Thuế </w:t>
            </w:r>
            <w:r w:rsidR="006D2176">
              <w:rPr>
                <w:sz w:val="28"/>
                <w:szCs w:val="28"/>
              </w:rPr>
              <w:lastRenderedPageBreak/>
              <w:t>huyện</w:t>
            </w:r>
          </w:p>
        </w:tc>
        <w:tc>
          <w:tcPr>
            <w:tcW w:w="1701" w:type="dxa"/>
            <w:vAlign w:val="center"/>
          </w:tcPr>
          <w:p w:rsidR="004C054F" w:rsidRPr="00811C52" w:rsidRDefault="004C054F" w:rsidP="00E247C2">
            <w:pPr>
              <w:spacing w:before="120" w:after="120" w:line="240" w:lineRule="auto"/>
              <w:jc w:val="both"/>
              <w:rPr>
                <w:sz w:val="28"/>
                <w:szCs w:val="28"/>
              </w:rPr>
            </w:pPr>
            <w:r w:rsidRPr="00811C52">
              <w:rPr>
                <w:sz w:val="28"/>
                <w:szCs w:val="28"/>
              </w:rPr>
              <w:lastRenderedPageBreak/>
              <w:t xml:space="preserve">Văn phòng HĐND và UBND </w:t>
            </w:r>
            <w:r w:rsidR="006D2176">
              <w:rPr>
                <w:sz w:val="28"/>
                <w:szCs w:val="28"/>
              </w:rPr>
              <w:t>huyện</w:t>
            </w:r>
            <w:r w:rsidRPr="00811C52">
              <w:rPr>
                <w:sz w:val="28"/>
                <w:szCs w:val="28"/>
              </w:rPr>
              <w:t>, Phòng Nội vụ</w:t>
            </w:r>
          </w:p>
        </w:tc>
        <w:tc>
          <w:tcPr>
            <w:tcW w:w="2835" w:type="dxa"/>
            <w:vAlign w:val="center"/>
          </w:tcPr>
          <w:p w:rsidR="004C054F" w:rsidRPr="00811C52" w:rsidRDefault="004C054F" w:rsidP="00E247C2">
            <w:pPr>
              <w:spacing w:before="120" w:after="120" w:line="240" w:lineRule="auto"/>
              <w:jc w:val="both"/>
              <w:rPr>
                <w:sz w:val="28"/>
                <w:szCs w:val="28"/>
              </w:rPr>
            </w:pPr>
            <w:r w:rsidRPr="00811C52">
              <w:rPr>
                <w:sz w:val="28"/>
                <w:szCs w:val="28"/>
              </w:rPr>
              <w:t>Thường xuyên</w:t>
            </w:r>
          </w:p>
        </w:tc>
        <w:tc>
          <w:tcPr>
            <w:tcW w:w="2693" w:type="dxa"/>
            <w:vAlign w:val="center"/>
          </w:tcPr>
          <w:p w:rsidR="004C054F" w:rsidRPr="00811C52" w:rsidRDefault="004C054F" w:rsidP="00E247C2">
            <w:pPr>
              <w:spacing w:before="120" w:after="120" w:line="240" w:lineRule="auto"/>
              <w:jc w:val="both"/>
              <w:rPr>
                <w:sz w:val="28"/>
                <w:szCs w:val="28"/>
              </w:rPr>
            </w:pPr>
            <w:r w:rsidRPr="00811C52">
              <w:rPr>
                <w:sz w:val="28"/>
                <w:szCs w:val="28"/>
              </w:rPr>
              <w:t>Hồ sơ của khách hàng được hướng dẫn, tiếp nhận và giải quyết đúng theo quy định</w:t>
            </w:r>
            <w:r w:rsidR="00654362" w:rsidRPr="00811C52">
              <w:rPr>
                <w:sz w:val="28"/>
                <w:szCs w:val="28"/>
              </w:rPr>
              <w:t xml:space="preserve"> hiện hành về thực hiện cơ chế một cửa, một cửa liên thông trong giải </w:t>
            </w:r>
            <w:r w:rsidR="00654362" w:rsidRPr="00811C52">
              <w:rPr>
                <w:sz w:val="28"/>
                <w:szCs w:val="28"/>
              </w:rPr>
              <w:lastRenderedPageBreak/>
              <w:t>quyết thủ tục hành chính.</w:t>
            </w:r>
          </w:p>
        </w:tc>
      </w:tr>
      <w:tr w:rsidR="00CD3825" w:rsidRPr="00811C52" w:rsidTr="005A0216">
        <w:tc>
          <w:tcPr>
            <w:tcW w:w="746" w:type="dxa"/>
            <w:vAlign w:val="center"/>
          </w:tcPr>
          <w:p w:rsidR="00654362" w:rsidRPr="00811C52" w:rsidRDefault="00654362" w:rsidP="00685D21">
            <w:pPr>
              <w:spacing w:before="120" w:after="120" w:line="240" w:lineRule="auto"/>
              <w:jc w:val="center"/>
              <w:rPr>
                <w:sz w:val="28"/>
                <w:szCs w:val="28"/>
              </w:rPr>
            </w:pPr>
            <w:r w:rsidRPr="00811C52">
              <w:rPr>
                <w:sz w:val="28"/>
                <w:szCs w:val="28"/>
              </w:rPr>
              <w:lastRenderedPageBreak/>
              <w:t>2</w:t>
            </w:r>
          </w:p>
        </w:tc>
        <w:tc>
          <w:tcPr>
            <w:tcW w:w="4749" w:type="dxa"/>
            <w:vAlign w:val="center"/>
          </w:tcPr>
          <w:p w:rsidR="00654362" w:rsidRPr="00811C52" w:rsidRDefault="00654362" w:rsidP="00E247C2">
            <w:pPr>
              <w:spacing w:before="120" w:after="120" w:line="240" w:lineRule="auto"/>
              <w:jc w:val="both"/>
              <w:rPr>
                <w:sz w:val="28"/>
                <w:szCs w:val="28"/>
              </w:rPr>
            </w:pPr>
            <w:r w:rsidRPr="00811C52">
              <w:rPr>
                <w:sz w:val="28"/>
                <w:szCs w:val="28"/>
              </w:rPr>
              <w:t>Cán bộ, công chức, viên chức, nhân viên tại các cơ quan, đơn vị phải giao tiếp, ứng xử văn minh, lịch sự, thân thiện, hoà nhã, tận tình, giải quyết công việc nhanh chóng, chuyên nghiệp, sẵn sàng giúp đỡ người dân</w:t>
            </w:r>
            <w:r w:rsidR="003F0CFC" w:rsidRPr="00811C52">
              <w:rPr>
                <w:sz w:val="28"/>
                <w:szCs w:val="28"/>
              </w:rPr>
              <w:t>, tổ chức và doanh nghiệp. Không tiếp nhận hồ sơ ngoài Bộ phận tiếp nhận và trả kết quả và trụ sở cơ quan hoặc giới thiệu khách hàng liên hệ với tổ chức, cá nhân làm dịch vụ để thực hiện thủ tục hành chính.</w:t>
            </w:r>
            <w:r w:rsidR="00301B2A">
              <w:rPr>
                <w:sz w:val="28"/>
                <w:szCs w:val="28"/>
              </w:rPr>
              <w:t xml:space="preserve"> </w:t>
            </w:r>
            <w:r w:rsidR="003F0CFC" w:rsidRPr="00811C52">
              <w:rPr>
                <w:sz w:val="28"/>
                <w:szCs w:val="28"/>
              </w:rPr>
              <w:t xml:space="preserve">Phải ưu tiên tiếp đón khách hàng đến giao dịch, không được làm việc riêng, </w:t>
            </w:r>
            <w:r w:rsidR="003F0CFC" w:rsidRPr="00811C52">
              <w:rPr>
                <w:sz w:val="28"/>
                <w:szCs w:val="28"/>
              </w:rPr>
              <w:lastRenderedPageBreak/>
              <w:t>nghe điện thoại, thờ ơ trong khi khách hàng đang chờ đợi, trường hợp cần thiết phải vắng mặt, cần xử lý công việc cấp bách thì phải xin lỗi, trao đổi rõ với khách hàng.</w:t>
            </w:r>
          </w:p>
        </w:tc>
        <w:tc>
          <w:tcPr>
            <w:tcW w:w="1843" w:type="dxa"/>
            <w:vAlign w:val="center"/>
          </w:tcPr>
          <w:p w:rsidR="00654362" w:rsidRPr="00811C52" w:rsidRDefault="009B692E" w:rsidP="00E247C2">
            <w:pPr>
              <w:spacing w:before="120" w:after="120" w:line="240" w:lineRule="auto"/>
              <w:jc w:val="both"/>
              <w:rPr>
                <w:sz w:val="28"/>
                <w:szCs w:val="28"/>
              </w:rPr>
            </w:pPr>
            <w:r w:rsidRPr="00811C52">
              <w:rPr>
                <w:sz w:val="28"/>
                <w:szCs w:val="28"/>
              </w:rPr>
              <w:lastRenderedPageBreak/>
              <w:t xml:space="preserve">Các cơ quan chuyên môn của </w:t>
            </w:r>
            <w:r w:rsidR="007564F0">
              <w:rPr>
                <w:sz w:val="28"/>
                <w:szCs w:val="28"/>
              </w:rPr>
              <w:t>huyện</w:t>
            </w:r>
            <w:r w:rsidRPr="00811C52">
              <w:rPr>
                <w:sz w:val="28"/>
                <w:szCs w:val="28"/>
              </w:rPr>
              <w:t xml:space="preserve">, </w:t>
            </w:r>
            <w:r w:rsidR="007564F0">
              <w:rPr>
                <w:sz w:val="28"/>
                <w:szCs w:val="28"/>
              </w:rPr>
              <w:t xml:space="preserve">Chi nhánh </w:t>
            </w:r>
            <w:r w:rsidR="007564F0" w:rsidRPr="00811C52">
              <w:rPr>
                <w:sz w:val="28"/>
                <w:szCs w:val="28"/>
              </w:rPr>
              <w:t>Văn phòng đăng ký đất đai</w:t>
            </w:r>
            <w:r w:rsidR="007564F0">
              <w:rPr>
                <w:sz w:val="28"/>
                <w:szCs w:val="28"/>
              </w:rPr>
              <w:t xml:space="preserve"> huyện</w:t>
            </w:r>
            <w:r w:rsidR="007564F0" w:rsidRPr="00811C52">
              <w:rPr>
                <w:sz w:val="28"/>
                <w:szCs w:val="28"/>
              </w:rPr>
              <w:t xml:space="preserve"> </w:t>
            </w:r>
            <w:r w:rsidRPr="00811C52">
              <w:rPr>
                <w:sz w:val="28"/>
                <w:szCs w:val="28"/>
              </w:rPr>
              <w:t xml:space="preserve">, Chi cục Thuế </w:t>
            </w:r>
            <w:r w:rsidR="006D2176">
              <w:rPr>
                <w:sz w:val="28"/>
                <w:szCs w:val="28"/>
              </w:rPr>
              <w:t>huyện</w:t>
            </w:r>
          </w:p>
        </w:tc>
        <w:tc>
          <w:tcPr>
            <w:tcW w:w="1701" w:type="dxa"/>
            <w:vAlign w:val="center"/>
          </w:tcPr>
          <w:p w:rsidR="00654362" w:rsidRPr="00811C52" w:rsidRDefault="009B692E" w:rsidP="00E247C2">
            <w:pPr>
              <w:spacing w:before="120" w:after="120" w:line="240" w:lineRule="auto"/>
              <w:jc w:val="both"/>
              <w:rPr>
                <w:sz w:val="28"/>
                <w:szCs w:val="28"/>
              </w:rPr>
            </w:pPr>
            <w:r w:rsidRPr="00811C52">
              <w:rPr>
                <w:sz w:val="28"/>
                <w:szCs w:val="28"/>
              </w:rPr>
              <w:t xml:space="preserve">Văn phòng HĐND và UBND </w:t>
            </w:r>
            <w:r w:rsidR="006D2176">
              <w:rPr>
                <w:sz w:val="28"/>
                <w:szCs w:val="28"/>
              </w:rPr>
              <w:t>huyện</w:t>
            </w:r>
            <w:r w:rsidRPr="00811C52">
              <w:rPr>
                <w:sz w:val="28"/>
                <w:szCs w:val="28"/>
              </w:rPr>
              <w:t>, Phòng Nội vụ</w:t>
            </w:r>
          </w:p>
        </w:tc>
        <w:tc>
          <w:tcPr>
            <w:tcW w:w="2835" w:type="dxa"/>
            <w:vAlign w:val="center"/>
          </w:tcPr>
          <w:p w:rsidR="00654362" w:rsidRPr="00811C52" w:rsidRDefault="009B692E" w:rsidP="00E247C2">
            <w:pPr>
              <w:spacing w:before="120" w:after="120" w:line="240" w:lineRule="auto"/>
              <w:jc w:val="both"/>
              <w:rPr>
                <w:sz w:val="28"/>
                <w:szCs w:val="28"/>
              </w:rPr>
            </w:pPr>
            <w:r w:rsidRPr="00811C52">
              <w:rPr>
                <w:sz w:val="28"/>
                <w:szCs w:val="28"/>
              </w:rPr>
              <w:t>Thường xuyên</w:t>
            </w:r>
          </w:p>
        </w:tc>
        <w:tc>
          <w:tcPr>
            <w:tcW w:w="2693" w:type="dxa"/>
            <w:vAlign w:val="center"/>
          </w:tcPr>
          <w:p w:rsidR="00654362" w:rsidRPr="00811C52" w:rsidRDefault="009B692E" w:rsidP="00E247C2">
            <w:pPr>
              <w:spacing w:before="120" w:after="120" w:line="240" w:lineRule="auto"/>
              <w:jc w:val="both"/>
              <w:rPr>
                <w:sz w:val="28"/>
                <w:szCs w:val="28"/>
              </w:rPr>
            </w:pPr>
            <w:r w:rsidRPr="00811C52">
              <w:rPr>
                <w:sz w:val="28"/>
                <w:szCs w:val="28"/>
              </w:rPr>
              <w:t>Cán bộ, công chức, viên chức, nhân viên thực hiện nghiêm quy tắc ứng xử, tận tình phục vụ khách hàng đến giao dịch, thực hiện thủ tục hành chính.</w:t>
            </w:r>
          </w:p>
          <w:p w:rsidR="009B692E" w:rsidRPr="00811C52" w:rsidRDefault="009B692E" w:rsidP="00E247C2">
            <w:pPr>
              <w:spacing w:before="120" w:after="120" w:line="240" w:lineRule="auto"/>
              <w:jc w:val="both"/>
              <w:rPr>
                <w:sz w:val="28"/>
                <w:szCs w:val="28"/>
              </w:rPr>
            </w:pPr>
          </w:p>
        </w:tc>
      </w:tr>
      <w:tr w:rsidR="00CD3825" w:rsidRPr="00811C52" w:rsidTr="005A0216">
        <w:tc>
          <w:tcPr>
            <w:tcW w:w="746" w:type="dxa"/>
            <w:vAlign w:val="center"/>
          </w:tcPr>
          <w:p w:rsidR="009B692E" w:rsidRPr="00811C52" w:rsidRDefault="009B692E" w:rsidP="00685D21">
            <w:pPr>
              <w:spacing w:before="120" w:after="120" w:line="240" w:lineRule="auto"/>
              <w:jc w:val="center"/>
              <w:rPr>
                <w:sz w:val="28"/>
                <w:szCs w:val="28"/>
              </w:rPr>
            </w:pPr>
            <w:r w:rsidRPr="00811C52">
              <w:rPr>
                <w:sz w:val="28"/>
                <w:szCs w:val="28"/>
              </w:rPr>
              <w:lastRenderedPageBreak/>
              <w:t>3</w:t>
            </w:r>
          </w:p>
        </w:tc>
        <w:tc>
          <w:tcPr>
            <w:tcW w:w="4749" w:type="dxa"/>
            <w:vAlign w:val="center"/>
          </w:tcPr>
          <w:p w:rsidR="009B692E" w:rsidRPr="00811C52" w:rsidRDefault="009B692E" w:rsidP="00E247C2">
            <w:pPr>
              <w:spacing w:before="120" w:after="120" w:line="240" w:lineRule="auto"/>
              <w:jc w:val="both"/>
              <w:rPr>
                <w:sz w:val="28"/>
                <w:szCs w:val="28"/>
              </w:rPr>
            </w:pPr>
            <w:r w:rsidRPr="00811C52">
              <w:rPr>
                <w:sz w:val="28"/>
                <w:szCs w:val="28"/>
              </w:rPr>
              <w:t xml:space="preserve">Kịp thời tăng cường công chức, viên chức, nhân viên tiếp nhận hồ sơ vào thời điểm số lượng khách hàng đến giao dịch tại Bộ phận tiếp nhận và trả kết quả của </w:t>
            </w:r>
            <w:r w:rsidR="006D2176">
              <w:rPr>
                <w:sz w:val="28"/>
                <w:szCs w:val="28"/>
              </w:rPr>
              <w:t>huyện</w:t>
            </w:r>
            <w:r w:rsidRPr="00811C52">
              <w:rPr>
                <w:sz w:val="28"/>
                <w:szCs w:val="28"/>
              </w:rPr>
              <w:t xml:space="preserve"> tăng cao.</w:t>
            </w:r>
          </w:p>
        </w:tc>
        <w:tc>
          <w:tcPr>
            <w:tcW w:w="1843" w:type="dxa"/>
            <w:vAlign w:val="center"/>
          </w:tcPr>
          <w:p w:rsidR="009B692E" w:rsidRPr="00811C52" w:rsidRDefault="009B692E" w:rsidP="00E247C2">
            <w:pPr>
              <w:spacing w:before="120" w:after="120" w:line="240" w:lineRule="auto"/>
              <w:jc w:val="both"/>
              <w:rPr>
                <w:sz w:val="28"/>
                <w:szCs w:val="28"/>
              </w:rPr>
            </w:pPr>
            <w:r w:rsidRPr="00811C52">
              <w:rPr>
                <w:sz w:val="28"/>
                <w:szCs w:val="28"/>
              </w:rPr>
              <w:t xml:space="preserve">Các cơ quan chuyên môn của </w:t>
            </w:r>
            <w:r w:rsidR="007564F0">
              <w:rPr>
                <w:sz w:val="28"/>
                <w:szCs w:val="28"/>
              </w:rPr>
              <w:t>huyện</w:t>
            </w:r>
            <w:r w:rsidRPr="00811C52">
              <w:rPr>
                <w:sz w:val="28"/>
                <w:szCs w:val="28"/>
              </w:rPr>
              <w:t xml:space="preserve">, </w:t>
            </w:r>
            <w:r w:rsidR="007564F0">
              <w:rPr>
                <w:sz w:val="28"/>
                <w:szCs w:val="28"/>
              </w:rPr>
              <w:t xml:space="preserve">Chi nhánh </w:t>
            </w:r>
            <w:r w:rsidR="007564F0" w:rsidRPr="00811C52">
              <w:rPr>
                <w:sz w:val="28"/>
                <w:szCs w:val="28"/>
              </w:rPr>
              <w:t>Văn phòng đăng ký đất đai</w:t>
            </w:r>
            <w:r w:rsidR="007564F0">
              <w:rPr>
                <w:sz w:val="28"/>
                <w:szCs w:val="28"/>
              </w:rPr>
              <w:t xml:space="preserve"> huyện</w:t>
            </w:r>
            <w:r w:rsidR="007564F0" w:rsidRPr="00811C52">
              <w:rPr>
                <w:sz w:val="28"/>
                <w:szCs w:val="28"/>
              </w:rPr>
              <w:t xml:space="preserve"> </w:t>
            </w:r>
            <w:r w:rsidRPr="00811C52">
              <w:rPr>
                <w:sz w:val="28"/>
                <w:szCs w:val="28"/>
              </w:rPr>
              <w:t xml:space="preserve">, Chi cục Thuế </w:t>
            </w:r>
            <w:r w:rsidR="006D2176">
              <w:rPr>
                <w:sz w:val="28"/>
                <w:szCs w:val="28"/>
              </w:rPr>
              <w:t>huyện</w:t>
            </w:r>
          </w:p>
        </w:tc>
        <w:tc>
          <w:tcPr>
            <w:tcW w:w="1701" w:type="dxa"/>
            <w:vAlign w:val="center"/>
          </w:tcPr>
          <w:p w:rsidR="009B692E" w:rsidRPr="00811C52" w:rsidRDefault="009B692E" w:rsidP="00E247C2">
            <w:pPr>
              <w:spacing w:before="120" w:after="120" w:line="240" w:lineRule="auto"/>
              <w:jc w:val="both"/>
              <w:rPr>
                <w:sz w:val="28"/>
                <w:szCs w:val="28"/>
              </w:rPr>
            </w:pPr>
            <w:r w:rsidRPr="00811C52">
              <w:rPr>
                <w:sz w:val="28"/>
                <w:szCs w:val="28"/>
              </w:rPr>
              <w:t xml:space="preserve">Văn phòng HĐND và UBND </w:t>
            </w:r>
            <w:r w:rsidR="006D2176">
              <w:rPr>
                <w:sz w:val="28"/>
                <w:szCs w:val="28"/>
              </w:rPr>
              <w:t>huyện</w:t>
            </w:r>
            <w:r w:rsidRPr="00811C52">
              <w:rPr>
                <w:sz w:val="28"/>
                <w:szCs w:val="28"/>
              </w:rPr>
              <w:t>, Phòng Nội vụ</w:t>
            </w:r>
          </w:p>
        </w:tc>
        <w:tc>
          <w:tcPr>
            <w:tcW w:w="2835" w:type="dxa"/>
            <w:vAlign w:val="center"/>
          </w:tcPr>
          <w:p w:rsidR="009B692E" w:rsidRPr="00811C52" w:rsidRDefault="00783A87" w:rsidP="00E247C2">
            <w:pPr>
              <w:spacing w:before="120" w:after="120" w:line="240" w:lineRule="auto"/>
              <w:jc w:val="both"/>
              <w:rPr>
                <w:sz w:val="28"/>
                <w:szCs w:val="28"/>
              </w:rPr>
            </w:pPr>
            <w:r w:rsidRPr="00811C52">
              <w:rPr>
                <w:sz w:val="28"/>
                <w:szCs w:val="28"/>
              </w:rPr>
              <w:t xml:space="preserve">Khi lượng khách hàng đến giao dịch tại Bộ phận tiếp nhận và trả kết quả của </w:t>
            </w:r>
            <w:r w:rsidR="006D2176">
              <w:rPr>
                <w:sz w:val="28"/>
                <w:szCs w:val="28"/>
              </w:rPr>
              <w:t>huyện</w:t>
            </w:r>
            <w:r w:rsidRPr="00811C52">
              <w:rPr>
                <w:sz w:val="28"/>
                <w:szCs w:val="28"/>
              </w:rPr>
              <w:t xml:space="preserve"> tăng cao</w:t>
            </w:r>
          </w:p>
        </w:tc>
        <w:tc>
          <w:tcPr>
            <w:tcW w:w="2693" w:type="dxa"/>
            <w:vAlign w:val="center"/>
          </w:tcPr>
          <w:p w:rsidR="009B692E" w:rsidRPr="00811C52" w:rsidRDefault="00783A87" w:rsidP="00E247C2">
            <w:pPr>
              <w:spacing w:before="120" w:after="120" w:line="240" w:lineRule="auto"/>
              <w:jc w:val="both"/>
              <w:rPr>
                <w:sz w:val="28"/>
                <w:szCs w:val="28"/>
              </w:rPr>
            </w:pPr>
            <w:r w:rsidRPr="00811C52">
              <w:rPr>
                <w:sz w:val="28"/>
                <w:szCs w:val="28"/>
              </w:rPr>
              <w:t>Hồ sơ của khách hàng được tiếp nhận kịp thời, không phải chờ đợi lâu</w:t>
            </w:r>
          </w:p>
        </w:tc>
      </w:tr>
      <w:tr w:rsidR="00CD3825" w:rsidRPr="00811C52" w:rsidTr="005A0216">
        <w:tc>
          <w:tcPr>
            <w:tcW w:w="746" w:type="dxa"/>
            <w:vAlign w:val="center"/>
          </w:tcPr>
          <w:p w:rsidR="00783A87" w:rsidRPr="00811C52" w:rsidRDefault="00783A87" w:rsidP="00685D21">
            <w:pPr>
              <w:spacing w:before="120" w:after="120" w:line="240" w:lineRule="auto"/>
              <w:jc w:val="center"/>
              <w:rPr>
                <w:sz w:val="28"/>
                <w:szCs w:val="28"/>
              </w:rPr>
            </w:pPr>
            <w:r w:rsidRPr="00811C52">
              <w:rPr>
                <w:sz w:val="28"/>
                <w:szCs w:val="28"/>
              </w:rPr>
              <w:t>4</w:t>
            </w:r>
          </w:p>
        </w:tc>
        <w:tc>
          <w:tcPr>
            <w:tcW w:w="4749" w:type="dxa"/>
            <w:vAlign w:val="center"/>
          </w:tcPr>
          <w:p w:rsidR="00783A87" w:rsidRPr="00811C52" w:rsidRDefault="00783A87" w:rsidP="00E247C2">
            <w:pPr>
              <w:spacing w:before="120" w:after="120" w:line="240" w:lineRule="auto"/>
              <w:jc w:val="both"/>
              <w:rPr>
                <w:sz w:val="28"/>
                <w:szCs w:val="28"/>
              </w:rPr>
            </w:pPr>
            <w:r w:rsidRPr="00811C52">
              <w:rPr>
                <w:sz w:val="28"/>
                <w:szCs w:val="28"/>
              </w:rPr>
              <w:t>Tăng cường kiểm tra, giám sát đội ngũ cán bộ, công chức, viên chức, người lao động trong cơ quan, đơn vị về thực hiện nhiệm vụ, công vụ, giải quyết hồ sơ thủ tục hành chính; kiên quyết phê bình và xử lý nghiêm các hành vi thiếu tinh thần trách nhiệm, vi phạm đạo đức công vụ, các trường hợp cán bộ, công chức đòi hỏi thêm giấy tờ</w:t>
            </w:r>
            <w:r w:rsidR="00B64036" w:rsidRPr="00811C52">
              <w:rPr>
                <w:sz w:val="28"/>
                <w:szCs w:val="28"/>
              </w:rPr>
              <w:t xml:space="preserve"> ngoài quy định khi tiếp nhận và xử lý hồ sơ, tự đặt thêm khâu công việc, nhũng nhiễu, tiêu cực, gây </w:t>
            </w:r>
            <w:r w:rsidR="00B64036" w:rsidRPr="00811C52">
              <w:rPr>
                <w:sz w:val="28"/>
                <w:szCs w:val="28"/>
              </w:rPr>
              <w:lastRenderedPageBreak/>
              <w:t>phiền hà cho tổ chức, công dân và doanh nghiệp.</w:t>
            </w:r>
          </w:p>
        </w:tc>
        <w:tc>
          <w:tcPr>
            <w:tcW w:w="1843" w:type="dxa"/>
            <w:vAlign w:val="center"/>
          </w:tcPr>
          <w:p w:rsidR="00783A87" w:rsidRPr="00811C52" w:rsidRDefault="00B64036" w:rsidP="00E247C2">
            <w:pPr>
              <w:spacing w:before="120" w:after="120" w:line="240" w:lineRule="auto"/>
              <w:jc w:val="both"/>
              <w:rPr>
                <w:sz w:val="28"/>
                <w:szCs w:val="28"/>
              </w:rPr>
            </w:pPr>
            <w:r w:rsidRPr="00811C52">
              <w:rPr>
                <w:sz w:val="28"/>
                <w:szCs w:val="28"/>
              </w:rPr>
              <w:lastRenderedPageBreak/>
              <w:t xml:space="preserve">Các cơ quan chuyên môn của </w:t>
            </w:r>
            <w:r w:rsidR="007564F0">
              <w:rPr>
                <w:sz w:val="28"/>
                <w:szCs w:val="28"/>
              </w:rPr>
              <w:t>huyện</w:t>
            </w:r>
            <w:r w:rsidRPr="00811C52">
              <w:rPr>
                <w:sz w:val="28"/>
                <w:szCs w:val="28"/>
              </w:rPr>
              <w:t xml:space="preserve">, </w:t>
            </w:r>
            <w:r w:rsidR="007564F0">
              <w:rPr>
                <w:sz w:val="28"/>
                <w:szCs w:val="28"/>
              </w:rPr>
              <w:t xml:space="preserve">Chi nhánh </w:t>
            </w:r>
            <w:r w:rsidR="007564F0" w:rsidRPr="00811C52">
              <w:rPr>
                <w:sz w:val="28"/>
                <w:szCs w:val="28"/>
              </w:rPr>
              <w:t>Văn phòng đăng ký đất đai</w:t>
            </w:r>
            <w:r w:rsidR="007564F0">
              <w:rPr>
                <w:sz w:val="28"/>
                <w:szCs w:val="28"/>
              </w:rPr>
              <w:t xml:space="preserve"> huyện</w:t>
            </w:r>
            <w:r w:rsidRPr="00811C52">
              <w:rPr>
                <w:sz w:val="28"/>
                <w:szCs w:val="28"/>
              </w:rPr>
              <w:t xml:space="preserve">, Chi cục Thuế </w:t>
            </w:r>
            <w:r w:rsidR="006D2176">
              <w:rPr>
                <w:sz w:val="28"/>
                <w:szCs w:val="28"/>
              </w:rPr>
              <w:t>huyện</w:t>
            </w:r>
          </w:p>
        </w:tc>
        <w:tc>
          <w:tcPr>
            <w:tcW w:w="1701" w:type="dxa"/>
            <w:vAlign w:val="center"/>
          </w:tcPr>
          <w:p w:rsidR="00783A87" w:rsidRPr="00811C52" w:rsidRDefault="00B64036" w:rsidP="00E247C2">
            <w:pPr>
              <w:spacing w:before="120" w:after="120" w:line="240" w:lineRule="auto"/>
              <w:jc w:val="both"/>
              <w:rPr>
                <w:sz w:val="28"/>
                <w:szCs w:val="28"/>
              </w:rPr>
            </w:pPr>
            <w:r w:rsidRPr="00811C52">
              <w:rPr>
                <w:sz w:val="28"/>
                <w:szCs w:val="28"/>
              </w:rPr>
              <w:t xml:space="preserve">Văn phòng HĐND và UBND </w:t>
            </w:r>
            <w:r w:rsidR="006D2176">
              <w:rPr>
                <w:sz w:val="28"/>
                <w:szCs w:val="28"/>
              </w:rPr>
              <w:t>huyện</w:t>
            </w:r>
            <w:r w:rsidRPr="00811C52">
              <w:rPr>
                <w:sz w:val="28"/>
                <w:szCs w:val="28"/>
              </w:rPr>
              <w:t>, Phòng Nội vụ</w:t>
            </w:r>
          </w:p>
        </w:tc>
        <w:tc>
          <w:tcPr>
            <w:tcW w:w="2835" w:type="dxa"/>
            <w:vAlign w:val="center"/>
          </w:tcPr>
          <w:p w:rsidR="00783A87" w:rsidRPr="00811C52" w:rsidRDefault="00B64036" w:rsidP="00E247C2">
            <w:pPr>
              <w:spacing w:before="120" w:after="120" w:line="240" w:lineRule="auto"/>
              <w:jc w:val="both"/>
              <w:rPr>
                <w:sz w:val="28"/>
                <w:szCs w:val="28"/>
              </w:rPr>
            </w:pPr>
            <w:r w:rsidRPr="00811C52">
              <w:rPr>
                <w:sz w:val="28"/>
                <w:szCs w:val="28"/>
              </w:rPr>
              <w:t>Thường xuyên</w:t>
            </w:r>
          </w:p>
        </w:tc>
        <w:tc>
          <w:tcPr>
            <w:tcW w:w="2693" w:type="dxa"/>
            <w:vAlign w:val="center"/>
          </w:tcPr>
          <w:p w:rsidR="00783A87" w:rsidRPr="00811C52" w:rsidRDefault="00CD3825" w:rsidP="00E247C2">
            <w:pPr>
              <w:spacing w:before="120" w:after="120" w:line="240" w:lineRule="auto"/>
              <w:jc w:val="both"/>
              <w:rPr>
                <w:sz w:val="28"/>
                <w:szCs w:val="28"/>
              </w:rPr>
            </w:pPr>
            <w:r w:rsidRPr="00811C52">
              <w:rPr>
                <w:sz w:val="28"/>
                <w:szCs w:val="28"/>
              </w:rPr>
              <w:t>Cán bộ, công chức thực hiện tốt quy định về giao tiếp, ứng xử, giải quyết công việc cho tổ chức, công dân đúng quy định. Các trường hợp vị phạm bị xử lý nghiêm theo quy định hiện hành</w:t>
            </w:r>
          </w:p>
        </w:tc>
      </w:tr>
      <w:tr w:rsidR="00CD3825" w:rsidRPr="00811C52" w:rsidTr="005A0216">
        <w:tc>
          <w:tcPr>
            <w:tcW w:w="746" w:type="dxa"/>
            <w:vAlign w:val="center"/>
          </w:tcPr>
          <w:p w:rsidR="00CD3825" w:rsidRPr="00811C52" w:rsidRDefault="00CD3825" w:rsidP="00685D21">
            <w:pPr>
              <w:spacing w:before="120" w:after="120" w:line="240" w:lineRule="auto"/>
              <w:jc w:val="center"/>
              <w:rPr>
                <w:sz w:val="28"/>
                <w:szCs w:val="28"/>
              </w:rPr>
            </w:pPr>
            <w:r w:rsidRPr="00811C52">
              <w:rPr>
                <w:sz w:val="28"/>
                <w:szCs w:val="28"/>
              </w:rPr>
              <w:lastRenderedPageBreak/>
              <w:t>5</w:t>
            </w:r>
          </w:p>
        </w:tc>
        <w:tc>
          <w:tcPr>
            <w:tcW w:w="4749" w:type="dxa"/>
            <w:vAlign w:val="center"/>
          </w:tcPr>
          <w:p w:rsidR="00CD3825" w:rsidRPr="00811C52" w:rsidRDefault="00CD3825" w:rsidP="00E247C2">
            <w:pPr>
              <w:spacing w:before="120" w:after="120" w:line="240" w:lineRule="auto"/>
              <w:jc w:val="both"/>
              <w:rPr>
                <w:sz w:val="28"/>
                <w:szCs w:val="28"/>
              </w:rPr>
            </w:pPr>
            <w:r w:rsidRPr="00811C52">
              <w:rPr>
                <w:sz w:val="28"/>
                <w:szCs w:val="28"/>
              </w:rPr>
              <w:t xml:space="preserve">Định kỳ cuối mỗi tháng tiến hành nhận xét, </w:t>
            </w:r>
            <w:r w:rsidR="0003343B" w:rsidRPr="00811C52">
              <w:rPr>
                <w:sz w:val="28"/>
                <w:szCs w:val="28"/>
              </w:rPr>
              <w:t>đánh giá việc thực hiện chức trách, nhiệm vụ của công chức, viên chức, nhân viên có tham gia vào quá trình tiếp nhận, giải quyết thủ tục hành chính; lấy kết quả này làm căn cứ để phân loại cán bộ, viên chức hằng năm và bình xét thi đua - khen thưởng, xử lý các trường hợp vi phạm (nếu có).</w:t>
            </w:r>
          </w:p>
        </w:tc>
        <w:tc>
          <w:tcPr>
            <w:tcW w:w="1843" w:type="dxa"/>
            <w:vAlign w:val="center"/>
          </w:tcPr>
          <w:p w:rsidR="00CD3825" w:rsidRPr="00811C52" w:rsidRDefault="0003343B" w:rsidP="00E247C2">
            <w:pPr>
              <w:spacing w:before="120" w:after="120" w:line="240" w:lineRule="auto"/>
              <w:jc w:val="both"/>
              <w:rPr>
                <w:sz w:val="28"/>
                <w:szCs w:val="28"/>
              </w:rPr>
            </w:pPr>
            <w:r w:rsidRPr="00811C52">
              <w:rPr>
                <w:sz w:val="28"/>
                <w:szCs w:val="28"/>
              </w:rPr>
              <w:t xml:space="preserve">Các cơ quan chuyên môn của </w:t>
            </w:r>
            <w:r w:rsidR="007564F0">
              <w:rPr>
                <w:sz w:val="28"/>
                <w:szCs w:val="28"/>
              </w:rPr>
              <w:t>huyện</w:t>
            </w:r>
            <w:r w:rsidRPr="00811C52">
              <w:rPr>
                <w:sz w:val="28"/>
                <w:szCs w:val="28"/>
              </w:rPr>
              <w:t xml:space="preserve">, </w:t>
            </w:r>
            <w:r w:rsidR="007564F0">
              <w:rPr>
                <w:sz w:val="28"/>
                <w:szCs w:val="28"/>
              </w:rPr>
              <w:t xml:space="preserve">Chi nhánh </w:t>
            </w:r>
            <w:r w:rsidR="007564F0" w:rsidRPr="00811C52">
              <w:rPr>
                <w:sz w:val="28"/>
                <w:szCs w:val="28"/>
              </w:rPr>
              <w:t>Văn phòng đăng ký đất đai</w:t>
            </w:r>
            <w:r w:rsidR="007564F0">
              <w:rPr>
                <w:sz w:val="28"/>
                <w:szCs w:val="28"/>
              </w:rPr>
              <w:t xml:space="preserve"> huyện</w:t>
            </w:r>
            <w:r w:rsidRPr="00811C52">
              <w:rPr>
                <w:sz w:val="28"/>
                <w:szCs w:val="28"/>
              </w:rPr>
              <w:t xml:space="preserve">, Chi cục Thuế </w:t>
            </w:r>
            <w:r w:rsidR="006D2176">
              <w:rPr>
                <w:sz w:val="28"/>
                <w:szCs w:val="28"/>
              </w:rPr>
              <w:t>huyện</w:t>
            </w:r>
          </w:p>
        </w:tc>
        <w:tc>
          <w:tcPr>
            <w:tcW w:w="1701" w:type="dxa"/>
            <w:vAlign w:val="center"/>
          </w:tcPr>
          <w:p w:rsidR="00CD3825" w:rsidRPr="00811C52" w:rsidRDefault="0003343B" w:rsidP="00E247C2">
            <w:pPr>
              <w:spacing w:before="120" w:after="120" w:line="240" w:lineRule="auto"/>
              <w:jc w:val="both"/>
              <w:rPr>
                <w:sz w:val="28"/>
                <w:szCs w:val="28"/>
              </w:rPr>
            </w:pPr>
            <w:r w:rsidRPr="00811C52">
              <w:rPr>
                <w:sz w:val="28"/>
                <w:szCs w:val="28"/>
              </w:rPr>
              <w:t xml:space="preserve">Phòng Nội vụ </w:t>
            </w:r>
            <w:r w:rsidR="006D2176">
              <w:rPr>
                <w:sz w:val="28"/>
                <w:szCs w:val="28"/>
              </w:rPr>
              <w:t>huyện</w:t>
            </w:r>
          </w:p>
        </w:tc>
        <w:tc>
          <w:tcPr>
            <w:tcW w:w="2835" w:type="dxa"/>
            <w:vAlign w:val="center"/>
          </w:tcPr>
          <w:p w:rsidR="00CD3825" w:rsidRPr="00811C52" w:rsidRDefault="0003343B" w:rsidP="00E247C2">
            <w:pPr>
              <w:spacing w:before="120" w:after="120" w:line="240" w:lineRule="auto"/>
              <w:jc w:val="both"/>
              <w:rPr>
                <w:sz w:val="28"/>
                <w:szCs w:val="28"/>
              </w:rPr>
            </w:pPr>
            <w:r w:rsidRPr="00811C52">
              <w:rPr>
                <w:sz w:val="28"/>
                <w:szCs w:val="28"/>
              </w:rPr>
              <w:t>Định kỳ hàng tháng</w:t>
            </w:r>
          </w:p>
        </w:tc>
        <w:tc>
          <w:tcPr>
            <w:tcW w:w="2693" w:type="dxa"/>
            <w:vAlign w:val="center"/>
          </w:tcPr>
          <w:p w:rsidR="00CD3825" w:rsidRPr="00811C52" w:rsidRDefault="0003343B" w:rsidP="00E247C2">
            <w:pPr>
              <w:spacing w:before="120" w:after="120" w:line="240" w:lineRule="auto"/>
              <w:jc w:val="both"/>
              <w:rPr>
                <w:sz w:val="28"/>
                <w:szCs w:val="28"/>
              </w:rPr>
            </w:pPr>
            <w:r w:rsidRPr="00811C52">
              <w:rPr>
                <w:sz w:val="28"/>
                <w:szCs w:val="28"/>
              </w:rPr>
              <w:t>Kết quả nhận xét, đánh giá cán bộ, công chức, viên chức, nhân viên hàng tháng.</w:t>
            </w:r>
          </w:p>
        </w:tc>
      </w:tr>
      <w:tr w:rsidR="00937D50" w:rsidRPr="00811C52" w:rsidTr="005A0216">
        <w:tc>
          <w:tcPr>
            <w:tcW w:w="746" w:type="dxa"/>
            <w:vAlign w:val="center"/>
          </w:tcPr>
          <w:p w:rsidR="00937D50" w:rsidRPr="007564F0" w:rsidRDefault="00937D50" w:rsidP="00685D21">
            <w:pPr>
              <w:spacing w:before="120" w:after="120" w:line="240" w:lineRule="auto"/>
              <w:jc w:val="center"/>
              <w:rPr>
                <w:b/>
                <w:bCs/>
                <w:sz w:val="28"/>
                <w:szCs w:val="28"/>
              </w:rPr>
            </w:pPr>
            <w:r w:rsidRPr="007564F0">
              <w:rPr>
                <w:b/>
                <w:bCs/>
                <w:sz w:val="28"/>
                <w:szCs w:val="28"/>
              </w:rPr>
              <w:t>V</w:t>
            </w:r>
          </w:p>
        </w:tc>
        <w:tc>
          <w:tcPr>
            <w:tcW w:w="13821" w:type="dxa"/>
            <w:gridSpan w:val="5"/>
            <w:vAlign w:val="center"/>
          </w:tcPr>
          <w:p w:rsidR="00937D50" w:rsidRPr="007564F0" w:rsidRDefault="00937D50" w:rsidP="00E247C2">
            <w:pPr>
              <w:spacing w:before="120" w:after="120" w:line="240" w:lineRule="auto"/>
              <w:jc w:val="both"/>
              <w:rPr>
                <w:b/>
                <w:bCs/>
                <w:sz w:val="28"/>
                <w:szCs w:val="28"/>
              </w:rPr>
            </w:pPr>
            <w:r w:rsidRPr="007564F0">
              <w:rPr>
                <w:b/>
                <w:bCs/>
                <w:sz w:val="28"/>
                <w:szCs w:val="28"/>
              </w:rPr>
              <w:t xml:space="preserve">Tiêu </w:t>
            </w:r>
            <w:r w:rsidR="009A7C6C" w:rsidRPr="007564F0">
              <w:rPr>
                <w:b/>
                <w:bCs/>
                <w:sz w:val="28"/>
                <w:szCs w:val="28"/>
              </w:rPr>
              <w:t>chí K</w:t>
            </w:r>
            <w:r w:rsidRPr="007564F0">
              <w:rPr>
                <w:b/>
                <w:bCs/>
                <w:sz w:val="28"/>
                <w:szCs w:val="28"/>
              </w:rPr>
              <w:t>ết quả, tiến độ giải quyết công việc</w:t>
            </w:r>
          </w:p>
        </w:tc>
      </w:tr>
      <w:tr w:rsidR="00937D50" w:rsidRPr="00811C52" w:rsidTr="005A0216">
        <w:tc>
          <w:tcPr>
            <w:tcW w:w="746" w:type="dxa"/>
            <w:vAlign w:val="center"/>
          </w:tcPr>
          <w:p w:rsidR="00937D50" w:rsidRPr="00811C52" w:rsidRDefault="00937D50" w:rsidP="00685D21">
            <w:pPr>
              <w:spacing w:before="120" w:after="120" w:line="240" w:lineRule="auto"/>
              <w:jc w:val="center"/>
              <w:rPr>
                <w:sz w:val="28"/>
                <w:szCs w:val="28"/>
              </w:rPr>
            </w:pPr>
            <w:r w:rsidRPr="00811C52">
              <w:rPr>
                <w:sz w:val="28"/>
                <w:szCs w:val="28"/>
              </w:rPr>
              <w:t>1</w:t>
            </w:r>
          </w:p>
        </w:tc>
        <w:tc>
          <w:tcPr>
            <w:tcW w:w="4749" w:type="dxa"/>
            <w:vAlign w:val="center"/>
          </w:tcPr>
          <w:p w:rsidR="00937D50" w:rsidRPr="00811C52" w:rsidRDefault="00937D50" w:rsidP="00E247C2">
            <w:pPr>
              <w:spacing w:before="120" w:after="120" w:line="240" w:lineRule="auto"/>
              <w:jc w:val="both"/>
              <w:rPr>
                <w:sz w:val="28"/>
                <w:szCs w:val="28"/>
              </w:rPr>
            </w:pPr>
            <w:r w:rsidRPr="00811C52">
              <w:rPr>
                <w:sz w:val="28"/>
                <w:szCs w:val="28"/>
              </w:rPr>
              <w:t xml:space="preserve">Toàn bộ thông tin của khách hàng, hồ sơ đầu vào và tài liệu phát sinh trong quá trình </w:t>
            </w:r>
            <w:r w:rsidR="00A95471" w:rsidRPr="00811C52">
              <w:rPr>
                <w:sz w:val="28"/>
                <w:szCs w:val="28"/>
              </w:rPr>
              <w:t>giải quyết thủ tục hành chính phải được cập nhật và lưu trữ đầy đủ trên phần mềm Một cửa điện tử</w:t>
            </w:r>
          </w:p>
        </w:tc>
        <w:tc>
          <w:tcPr>
            <w:tcW w:w="1843" w:type="dxa"/>
            <w:vAlign w:val="center"/>
          </w:tcPr>
          <w:p w:rsidR="00937D50" w:rsidRPr="00811C52" w:rsidRDefault="00A95471" w:rsidP="00E247C2">
            <w:pPr>
              <w:spacing w:before="120" w:after="120" w:line="240" w:lineRule="auto"/>
              <w:jc w:val="both"/>
              <w:rPr>
                <w:sz w:val="28"/>
                <w:szCs w:val="28"/>
              </w:rPr>
            </w:pPr>
            <w:r w:rsidRPr="00811C52">
              <w:rPr>
                <w:sz w:val="28"/>
                <w:szCs w:val="28"/>
              </w:rPr>
              <w:t xml:space="preserve">Bộ phận tiếp nhận và trả kết quả </w:t>
            </w:r>
            <w:r w:rsidR="006D2176">
              <w:rPr>
                <w:sz w:val="28"/>
                <w:szCs w:val="28"/>
              </w:rPr>
              <w:t>huyện</w:t>
            </w:r>
          </w:p>
        </w:tc>
        <w:tc>
          <w:tcPr>
            <w:tcW w:w="1701" w:type="dxa"/>
            <w:vAlign w:val="center"/>
          </w:tcPr>
          <w:p w:rsidR="00937D50" w:rsidRPr="00811C52" w:rsidRDefault="00A95471" w:rsidP="00E247C2">
            <w:pPr>
              <w:spacing w:before="120" w:after="120" w:line="240" w:lineRule="auto"/>
              <w:jc w:val="both"/>
              <w:rPr>
                <w:sz w:val="28"/>
                <w:szCs w:val="28"/>
              </w:rPr>
            </w:pPr>
            <w:r w:rsidRPr="00811C52">
              <w:rPr>
                <w:sz w:val="28"/>
                <w:szCs w:val="28"/>
              </w:rPr>
              <w:t xml:space="preserve">Các cơ quan chuyên môn của </w:t>
            </w:r>
            <w:r w:rsidR="007564F0">
              <w:rPr>
                <w:sz w:val="28"/>
                <w:szCs w:val="28"/>
              </w:rPr>
              <w:t>huyện</w:t>
            </w:r>
            <w:r w:rsidRPr="00811C52">
              <w:rPr>
                <w:sz w:val="28"/>
                <w:szCs w:val="28"/>
              </w:rPr>
              <w:t xml:space="preserve">, </w:t>
            </w:r>
            <w:r w:rsidR="007564F0">
              <w:rPr>
                <w:sz w:val="28"/>
                <w:szCs w:val="28"/>
              </w:rPr>
              <w:t xml:space="preserve">Chi nhánh </w:t>
            </w:r>
            <w:r w:rsidR="007564F0" w:rsidRPr="00811C52">
              <w:rPr>
                <w:sz w:val="28"/>
                <w:szCs w:val="28"/>
              </w:rPr>
              <w:t>Văn phòng đăng ký đất đai</w:t>
            </w:r>
            <w:r w:rsidR="007564F0">
              <w:rPr>
                <w:sz w:val="28"/>
                <w:szCs w:val="28"/>
              </w:rPr>
              <w:t xml:space="preserve"> huyện</w:t>
            </w:r>
            <w:r w:rsidRPr="00811C52">
              <w:rPr>
                <w:sz w:val="28"/>
                <w:szCs w:val="28"/>
              </w:rPr>
              <w:t xml:space="preserve">, Chi cục Thuế </w:t>
            </w:r>
            <w:r w:rsidR="006D2176">
              <w:rPr>
                <w:sz w:val="28"/>
                <w:szCs w:val="28"/>
              </w:rPr>
              <w:t>huyện</w:t>
            </w:r>
          </w:p>
        </w:tc>
        <w:tc>
          <w:tcPr>
            <w:tcW w:w="2835" w:type="dxa"/>
            <w:vAlign w:val="center"/>
          </w:tcPr>
          <w:p w:rsidR="00937D50" w:rsidRPr="00811C52" w:rsidRDefault="00AE39E9" w:rsidP="00E247C2">
            <w:pPr>
              <w:spacing w:before="120" w:after="120" w:line="240" w:lineRule="auto"/>
              <w:jc w:val="both"/>
              <w:rPr>
                <w:sz w:val="28"/>
                <w:szCs w:val="28"/>
              </w:rPr>
            </w:pPr>
            <w:r w:rsidRPr="00811C52">
              <w:rPr>
                <w:sz w:val="28"/>
                <w:szCs w:val="28"/>
              </w:rPr>
              <w:t>Thường xuyên</w:t>
            </w:r>
          </w:p>
        </w:tc>
        <w:tc>
          <w:tcPr>
            <w:tcW w:w="2693" w:type="dxa"/>
            <w:vAlign w:val="center"/>
          </w:tcPr>
          <w:p w:rsidR="00937D50" w:rsidRPr="00811C52" w:rsidRDefault="00AE39E9" w:rsidP="00E247C2">
            <w:pPr>
              <w:spacing w:before="120" w:after="120" w:line="240" w:lineRule="auto"/>
              <w:jc w:val="both"/>
              <w:rPr>
                <w:sz w:val="28"/>
                <w:szCs w:val="28"/>
              </w:rPr>
            </w:pPr>
            <w:r w:rsidRPr="00811C52">
              <w:rPr>
                <w:sz w:val="28"/>
                <w:szCs w:val="28"/>
              </w:rPr>
              <w:t>Các thông tin, tài liệu được cập nhật đầy đủ, kịp thời phục vụ tốt nhu cầu tra cứu của khách hàng</w:t>
            </w:r>
          </w:p>
        </w:tc>
      </w:tr>
      <w:tr w:rsidR="00AE39E9" w:rsidRPr="00811C52" w:rsidTr="005A0216">
        <w:tc>
          <w:tcPr>
            <w:tcW w:w="746" w:type="dxa"/>
            <w:vAlign w:val="center"/>
          </w:tcPr>
          <w:p w:rsidR="00AE39E9" w:rsidRPr="00811C52" w:rsidRDefault="00AE39E9" w:rsidP="00685D21">
            <w:pPr>
              <w:spacing w:before="120" w:after="120" w:line="240" w:lineRule="auto"/>
              <w:jc w:val="center"/>
              <w:rPr>
                <w:sz w:val="28"/>
                <w:szCs w:val="28"/>
              </w:rPr>
            </w:pPr>
            <w:r w:rsidRPr="00811C52">
              <w:rPr>
                <w:sz w:val="28"/>
                <w:szCs w:val="28"/>
              </w:rPr>
              <w:t>2</w:t>
            </w:r>
          </w:p>
        </w:tc>
        <w:tc>
          <w:tcPr>
            <w:tcW w:w="4749" w:type="dxa"/>
            <w:vAlign w:val="center"/>
          </w:tcPr>
          <w:p w:rsidR="00AE39E9" w:rsidRPr="00811C52" w:rsidRDefault="00AE39E9" w:rsidP="00E247C2">
            <w:pPr>
              <w:spacing w:before="120" w:after="120" w:line="240" w:lineRule="auto"/>
              <w:jc w:val="both"/>
              <w:rPr>
                <w:sz w:val="28"/>
                <w:szCs w:val="28"/>
              </w:rPr>
            </w:pPr>
            <w:r w:rsidRPr="00811C52">
              <w:rPr>
                <w:sz w:val="28"/>
                <w:szCs w:val="28"/>
              </w:rPr>
              <w:t xml:space="preserve">Theo dõi, kiểm tra, chấn chỉnh quá trình tiếp nhận, giải quyết hồ sơ, thủ tục hành </w:t>
            </w:r>
            <w:r w:rsidRPr="00811C52">
              <w:rPr>
                <w:sz w:val="28"/>
                <w:szCs w:val="28"/>
              </w:rPr>
              <w:lastRenderedPageBreak/>
              <w:t>chính cho tổ chức, công dân, xác định nguyên nhân và thực hiện các biện pháp cụ thể để đẩy nhanh tiến độ giải quyết hồ sơ sớm hạn và đúng hạn, hạn chế đến mức thấp nhất hồ sơ trễ hạn.</w:t>
            </w:r>
          </w:p>
        </w:tc>
        <w:tc>
          <w:tcPr>
            <w:tcW w:w="1843" w:type="dxa"/>
            <w:vAlign w:val="center"/>
          </w:tcPr>
          <w:p w:rsidR="00AE39E9" w:rsidRPr="00811C52" w:rsidRDefault="00AE39E9" w:rsidP="00E247C2">
            <w:pPr>
              <w:spacing w:before="120" w:after="120" w:line="240" w:lineRule="auto"/>
              <w:jc w:val="both"/>
              <w:rPr>
                <w:sz w:val="28"/>
                <w:szCs w:val="28"/>
              </w:rPr>
            </w:pPr>
            <w:r w:rsidRPr="00811C52">
              <w:rPr>
                <w:sz w:val="28"/>
                <w:szCs w:val="28"/>
              </w:rPr>
              <w:lastRenderedPageBreak/>
              <w:t xml:space="preserve">Các cơ quan chuyên môn </w:t>
            </w:r>
            <w:r w:rsidRPr="00811C52">
              <w:rPr>
                <w:sz w:val="28"/>
                <w:szCs w:val="28"/>
              </w:rPr>
              <w:lastRenderedPageBreak/>
              <w:t xml:space="preserve">của </w:t>
            </w:r>
            <w:r w:rsidR="007564F0">
              <w:rPr>
                <w:sz w:val="28"/>
                <w:szCs w:val="28"/>
              </w:rPr>
              <w:t>huyện</w:t>
            </w:r>
            <w:r w:rsidRPr="00811C52">
              <w:rPr>
                <w:sz w:val="28"/>
                <w:szCs w:val="28"/>
              </w:rPr>
              <w:t xml:space="preserve">, </w:t>
            </w:r>
            <w:r w:rsidR="007564F0">
              <w:rPr>
                <w:sz w:val="28"/>
                <w:szCs w:val="28"/>
              </w:rPr>
              <w:t xml:space="preserve">Chi nhánh </w:t>
            </w:r>
            <w:r w:rsidR="007564F0" w:rsidRPr="00811C52">
              <w:rPr>
                <w:sz w:val="28"/>
                <w:szCs w:val="28"/>
              </w:rPr>
              <w:t>Văn phòng đăng ký đất đai</w:t>
            </w:r>
            <w:r w:rsidR="007564F0">
              <w:rPr>
                <w:sz w:val="28"/>
                <w:szCs w:val="28"/>
              </w:rPr>
              <w:t xml:space="preserve"> huyện</w:t>
            </w:r>
            <w:r w:rsidRPr="00811C52">
              <w:rPr>
                <w:sz w:val="28"/>
                <w:szCs w:val="28"/>
              </w:rPr>
              <w:t xml:space="preserve">, Chi cục Thuế </w:t>
            </w:r>
            <w:r w:rsidR="006D2176">
              <w:rPr>
                <w:sz w:val="28"/>
                <w:szCs w:val="28"/>
              </w:rPr>
              <w:t>huyện</w:t>
            </w:r>
          </w:p>
        </w:tc>
        <w:tc>
          <w:tcPr>
            <w:tcW w:w="1701" w:type="dxa"/>
            <w:vAlign w:val="center"/>
          </w:tcPr>
          <w:p w:rsidR="00AE39E9" w:rsidRPr="00811C52" w:rsidRDefault="00AE39E9" w:rsidP="00E247C2">
            <w:pPr>
              <w:spacing w:before="120" w:after="120" w:line="240" w:lineRule="auto"/>
              <w:jc w:val="both"/>
              <w:rPr>
                <w:sz w:val="28"/>
                <w:szCs w:val="28"/>
              </w:rPr>
            </w:pPr>
            <w:r w:rsidRPr="00811C52">
              <w:rPr>
                <w:sz w:val="28"/>
                <w:szCs w:val="28"/>
              </w:rPr>
              <w:lastRenderedPageBreak/>
              <w:t xml:space="preserve">Phòng Nội vụ </w:t>
            </w:r>
            <w:r w:rsidR="006D2176">
              <w:rPr>
                <w:sz w:val="28"/>
                <w:szCs w:val="28"/>
              </w:rPr>
              <w:t>huyện</w:t>
            </w:r>
          </w:p>
        </w:tc>
        <w:tc>
          <w:tcPr>
            <w:tcW w:w="2835" w:type="dxa"/>
            <w:vAlign w:val="center"/>
          </w:tcPr>
          <w:p w:rsidR="00AE39E9" w:rsidRPr="00811C52" w:rsidRDefault="00AE39E9" w:rsidP="00E247C2">
            <w:pPr>
              <w:spacing w:before="120" w:after="120" w:line="240" w:lineRule="auto"/>
              <w:jc w:val="both"/>
              <w:rPr>
                <w:sz w:val="28"/>
                <w:szCs w:val="28"/>
              </w:rPr>
            </w:pPr>
            <w:r w:rsidRPr="00811C52">
              <w:rPr>
                <w:sz w:val="28"/>
                <w:szCs w:val="28"/>
              </w:rPr>
              <w:t>Thường xuyên</w:t>
            </w:r>
          </w:p>
        </w:tc>
        <w:tc>
          <w:tcPr>
            <w:tcW w:w="2693" w:type="dxa"/>
            <w:vAlign w:val="center"/>
          </w:tcPr>
          <w:p w:rsidR="00AE39E9" w:rsidRPr="00811C52" w:rsidRDefault="00AE39E9" w:rsidP="00E247C2">
            <w:pPr>
              <w:spacing w:before="120" w:after="120" w:line="240" w:lineRule="auto"/>
              <w:jc w:val="both"/>
              <w:rPr>
                <w:sz w:val="28"/>
                <w:szCs w:val="28"/>
              </w:rPr>
            </w:pPr>
            <w:r w:rsidRPr="00811C52">
              <w:rPr>
                <w:sz w:val="28"/>
                <w:szCs w:val="28"/>
              </w:rPr>
              <w:t xml:space="preserve">Tăng số lượng hồ sơ đúng hạn và sớm hạn, </w:t>
            </w:r>
            <w:r w:rsidRPr="00811C52">
              <w:rPr>
                <w:sz w:val="28"/>
                <w:szCs w:val="28"/>
              </w:rPr>
              <w:lastRenderedPageBreak/>
              <w:t xml:space="preserve">giảm hồ sơ trễ hạn theo mục tiêu </w:t>
            </w:r>
            <w:r w:rsidR="0024048C" w:rsidRPr="00811C52">
              <w:rPr>
                <w:sz w:val="28"/>
                <w:szCs w:val="28"/>
              </w:rPr>
              <w:t xml:space="preserve">cải cách hành chính của </w:t>
            </w:r>
            <w:r w:rsidR="006D2176">
              <w:rPr>
                <w:sz w:val="28"/>
                <w:szCs w:val="28"/>
              </w:rPr>
              <w:t>huyện</w:t>
            </w:r>
            <w:r w:rsidR="0024048C" w:rsidRPr="00811C52">
              <w:rPr>
                <w:sz w:val="28"/>
                <w:szCs w:val="28"/>
              </w:rPr>
              <w:t xml:space="preserve"> trong năm 2019.</w:t>
            </w:r>
          </w:p>
        </w:tc>
      </w:tr>
      <w:tr w:rsidR="0024048C" w:rsidRPr="00811C52" w:rsidTr="005A0216">
        <w:tc>
          <w:tcPr>
            <w:tcW w:w="746" w:type="dxa"/>
            <w:vAlign w:val="center"/>
          </w:tcPr>
          <w:p w:rsidR="0024048C" w:rsidRPr="00811C52" w:rsidRDefault="0024048C" w:rsidP="00685D21">
            <w:pPr>
              <w:spacing w:before="120" w:after="120" w:line="240" w:lineRule="auto"/>
              <w:jc w:val="center"/>
              <w:rPr>
                <w:sz w:val="28"/>
                <w:szCs w:val="28"/>
              </w:rPr>
            </w:pPr>
            <w:r w:rsidRPr="00811C52">
              <w:rPr>
                <w:sz w:val="28"/>
                <w:szCs w:val="28"/>
              </w:rPr>
              <w:lastRenderedPageBreak/>
              <w:t>3</w:t>
            </w:r>
          </w:p>
        </w:tc>
        <w:tc>
          <w:tcPr>
            <w:tcW w:w="4749" w:type="dxa"/>
            <w:vAlign w:val="center"/>
          </w:tcPr>
          <w:p w:rsidR="0024048C" w:rsidRPr="00811C52" w:rsidRDefault="0024048C" w:rsidP="00E247C2">
            <w:pPr>
              <w:spacing w:before="120" w:after="120" w:line="240" w:lineRule="auto"/>
              <w:jc w:val="both"/>
              <w:rPr>
                <w:sz w:val="28"/>
                <w:szCs w:val="28"/>
              </w:rPr>
            </w:pPr>
            <w:r w:rsidRPr="00811C52">
              <w:rPr>
                <w:sz w:val="28"/>
                <w:szCs w:val="28"/>
              </w:rPr>
              <w:t>Các cơ quan, đơn vị có tham gia giải quyết hồ sơ liên thôn</w:t>
            </w:r>
            <w:r w:rsidR="009A7C6C">
              <w:rPr>
                <w:sz w:val="28"/>
                <w:szCs w:val="28"/>
              </w:rPr>
              <w:t>g</w:t>
            </w:r>
            <w:r w:rsidRPr="00811C52">
              <w:rPr>
                <w:sz w:val="28"/>
                <w:szCs w:val="28"/>
              </w:rPr>
              <w:t xml:space="preserve"> phải xử lý hồ sơ và chuyển kết quả cho cơ quan chủ trì đúng theo thời hạn quy định trong quy trình giải quyết thủ tục hành chính</w:t>
            </w:r>
          </w:p>
        </w:tc>
        <w:tc>
          <w:tcPr>
            <w:tcW w:w="1843" w:type="dxa"/>
            <w:vAlign w:val="center"/>
          </w:tcPr>
          <w:p w:rsidR="0024048C" w:rsidRPr="00811C52" w:rsidRDefault="0024048C" w:rsidP="00E247C2">
            <w:pPr>
              <w:spacing w:before="120" w:after="120" w:line="240" w:lineRule="auto"/>
              <w:jc w:val="both"/>
              <w:rPr>
                <w:sz w:val="28"/>
                <w:szCs w:val="28"/>
              </w:rPr>
            </w:pPr>
            <w:r w:rsidRPr="00811C52">
              <w:rPr>
                <w:sz w:val="28"/>
                <w:szCs w:val="28"/>
              </w:rPr>
              <w:t xml:space="preserve">Chi cục Thuế </w:t>
            </w:r>
            <w:r w:rsidR="006D2176">
              <w:rPr>
                <w:sz w:val="28"/>
                <w:szCs w:val="28"/>
              </w:rPr>
              <w:t>huyện</w:t>
            </w:r>
            <w:r w:rsidRPr="00811C52">
              <w:rPr>
                <w:sz w:val="28"/>
                <w:szCs w:val="28"/>
              </w:rPr>
              <w:t xml:space="preserve">, </w:t>
            </w:r>
            <w:r w:rsidR="00161E4D">
              <w:rPr>
                <w:sz w:val="28"/>
                <w:szCs w:val="28"/>
              </w:rPr>
              <w:t xml:space="preserve">Chi nhánh </w:t>
            </w:r>
            <w:r w:rsidR="00161E4D" w:rsidRPr="00811C52">
              <w:rPr>
                <w:sz w:val="28"/>
                <w:szCs w:val="28"/>
              </w:rPr>
              <w:t>Văn phòng đăng ký đất đai</w:t>
            </w:r>
            <w:r w:rsidR="00161E4D">
              <w:rPr>
                <w:sz w:val="28"/>
                <w:szCs w:val="28"/>
              </w:rPr>
              <w:t xml:space="preserve"> huyện</w:t>
            </w:r>
            <w:r w:rsidRPr="00811C52">
              <w:rPr>
                <w:sz w:val="28"/>
                <w:szCs w:val="28"/>
              </w:rPr>
              <w:t>, UBND xã, phường</w:t>
            </w:r>
            <w:r w:rsidR="00161E4D">
              <w:rPr>
                <w:sz w:val="28"/>
                <w:szCs w:val="28"/>
              </w:rPr>
              <w:t>, thị trấn</w:t>
            </w:r>
          </w:p>
        </w:tc>
        <w:tc>
          <w:tcPr>
            <w:tcW w:w="1701" w:type="dxa"/>
            <w:vAlign w:val="center"/>
          </w:tcPr>
          <w:p w:rsidR="0024048C" w:rsidRPr="00811C52" w:rsidRDefault="0024048C" w:rsidP="00E247C2">
            <w:pPr>
              <w:spacing w:before="120" w:after="120" w:line="240" w:lineRule="auto"/>
              <w:jc w:val="both"/>
              <w:rPr>
                <w:sz w:val="28"/>
                <w:szCs w:val="28"/>
              </w:rPr>
            </w:pPr>
            <w:r w:rsidRPr="00811C52">
              <w:rPr>
                <w:sz w:val="28"/>
                <w:szCs w:val="28"/>
              </w:rPr>
              <w:t xml:space="preserve">Các cơ quan chuyên môn của </w:t>
            </w:r>
            <w:r w:rsidR="006D2176">
              <w:rPr>
                <w:sz w:val="28"/>
                <w:szCs w:val="28"/>
              </w:rPr>
              <w:t>huyện</w:t>
            </w:r>
          </w:p>
        </w:tc>
        <w:tc>
          <w:tcPr>
            <w:tcW w:w="2835" w:type="dxa"/>
            <w:vAlign w:val="center"/>
          </w:tcPr>
          <w:p w:rsidR="0024048C" w:rsidRPr="00811C52" w:rsidRDefault="0024048C" w:rsidP="00E247C2">
            <w:pPr>
              <w:spacing w:before="120" w:after="120" w:line="240" w:lineRule="auto"/>
              <w:jc w:val="both"/>
              <w:rPr>
                <w:sz w:val="28"/>
                <w:szCs w:val="28"/>
              </w:rPr>
            </w:pPr>
            <w:r w:rsidRPr="00811C52">
              <w:rPr>
                <w:sz w:val="28"/>
                <w:szCs w:val="28"/>
              </w:rPr>
              <w:t>Thường xuyên</w:t>
            </w:r>
          </w:p>
        </w:tc>
        <w:tc>
          <w:tcPr>
            <w:tcW w:w="2693" w:type="dxa"/>
            <w:vAlign w:val="center"/>
          </w:tcPr>
          <w:p w:rsidR="0024048C" w:rsidRPr="00811C52" w:rsidRDefault="0024048C" w:rsidP="00E247C2">
            <w:pPr>
              <w:spacing w:before="120" w:after="120" w:line="240" w:lineRule="auto"/>
              <w:jc w:val="both"/>
              <w:rPr>
                <w:sz w:val="28"/>
                <w:szCs w:val="28"/>
              </w:rPr>
            </w:pPr>
            <w:r w:rsidRPr="00811C52">
              <w:rPr>
                <w:sz w:val="28"/>
                <w:szCs w:val="28"/>
              </w:rPr>
              <w:t>Các cơ quan, đơn vị phối hợp chặt chẽ, hiệu quả trong việc giải quyết các hồ sơ theo cơ chế một cửa liên thông</w:t>
            </w:r>
          </w:p>
        </w:tc>
      </w:tr>
      <w:tr w:rsidR="0024048C" w:rsidRPr="00811C52" w:rsidTr="005A0216">
        <w:tc>
          <w:tcPr>
            <w:tcW w:w="746" w:type="dxa"/>
            <w:vAlign w:val="center"/>
          </w:tcPr>
          <w:p w:rsidR="0024048C" w:rsidRPr="00811C52" w:rsidRDefault="00A61337" w:rsidP="00685D21">
            <w:pPr>
              <w:spacing w:before="120" w:after="120" w:line="240" w:lineRule="auto"/>
              <w:jc w:val="center"/>
              <w:rPr>
                <w:sz w:val="28"/>
                <w:szCs w:val="28"/>
              </w:rPr>
            </w:pPr>
            <w:r w:rsidRPr="00811C52">
              <w:rPr>
                <w:sz w:val="28"/>
                <w:szCs w:val="28"/>
              </w:rPr>
              <w:t>4</w:t>
            </w:r>
          </w:p>
        </w:tc>
        <w:tc>
          <w:tcPr>
            <w:tcW w:w="4749" w:type="dxa"/>
            <w:vAlign w:val="center"/>
          </w:tcPr>
          <w:p w:rsidR="0024048C" w:rsidRPr="00811C52" w:rsidRDefault="00A61337" w:rsidP="00E247C2">
            <w:pPr>
              <w:spacing w:before="120" w:after="120" w:line="240" w:lineRule="auto"/>
              <w:jc w:val="both"/>
              <w:rPr>
                <w:sz w:val="28"/>
                <w:szCs w:val="28"/>
              </w:rPr>
            </w:pPr>
            <w:r w:rsidRPr="00811C52">
              <w:rPr>
                <w:sz w:val="28"/>
                <w:szCs w:val="28"/>
              </w:rPr>
              <w:t xml:space="preserve">Định kỳ hàng tuần, hàng tháng tổng hợp, đánh giá tình hình thiếp nhận, giải quyết hồ sơ của UBND </w:t>
            </w:r>
            <w:r w:rsidR="006D2176">
              <w:rPr>
                <w:sz w:val="28"/>
                <w:szCs w:val="28"/>
              </w:rPr>
              <w:t>huyện</w:t>
            </w:r>
            <w:r w:rsidRPr="00811C52">
              <w:rPr>
                <w:sz w:val="28"/>
                <w:szCs w:val="28"/>
              </w:rPr>
              <w:t xml:space="preserve"> và đề nghị các cơ quan, đơn vị có liên quan có biện pháp khắc phục đối với những hồ sơ trễ hạn.</w:t>
            </w:r>
          </w:p>
        </w:tc>
        <w:tc>
          <w:tcPr>
            <w:tcW w:w="1843" w:type="dxa"/>
            <w:vAlign w:val="center"/>
          </w:tcPr>
          <w:p w:rsidR="0024048C" w:rsidRPr="00811C52" w:rsidRDefault="00A61337" w:rsidP="00E247C2">
            <w:pPr>
              <w:spacing w:before="120" w:after="120" w:line="240" w:lineRule="auto"/>
              <w:jc w:val="both"/>
              <w:rPr>
                <w:sz w:val="28"/>
                <w:szCs w:val="28"/>
              </w:rPr>
            </w:pPr>
            <w:r w:rsidRPr="00811C52">
              <w:rPr>
                <w:sz w:val="28"/>
                <w:szCs w:val="28"/>
              </w:rPr>
              <w:t xml:space="preserve">Văn phòng HĐND và UBND </w:t>
            </w:r>
            <w:r w:rsidR="006D2176">
              <w:rPr>
                <w:sz w:val="28"/>
                <w:szCs w:val="28"/>
              </w:rPr>
              <w:t>huyện</w:t>
            </w:r>
            <w:r w:rsidRPr="00811C52">
              <w:rPr>
                <w:sz w:val="28"/>
                <w:szCs w:val="28"/>
              </w:rPr>
              <w:t>, Phòng Nội vụ</w:t>
            </w:r>
          </w:p>
        </w:tc>
        <w:tc>
          <w:tcPr>
            <w:tcW w:w="1701" w:type="dxa"/>
            <w:vAlign w:val="center"/>
          </w:tcPr>
          <w:p w:rsidR="0024048C" w:rsidRPr="00811C52" w:rsidRDefault="00A61337" w:rsidP="00E247C2">
            <w:pPr>
              <w:spacing w:before="120" w:after="120" w:line="240" w:lineRule="auto"/>
              <w:jc w:val="both"/>
              <w:rPr>
                <w:sz w:val="28"/>
                <w:szCs w:val="28"/>
              </w:rPr>
            </w:pPr>
            <w:r w:rsidRPr="00811C52">
              <w:rPr>
                <w:sz w:val="28"/>
                <w:szCs w:val="28"/>
              </w:rPr>
              <w:t xml:space="preserve">Các cơ quan chuyên môn của </w:t>
            </w:r>
            <w:r w:rsidR="00161E4D">
              <w:rPr>
                <w:sz w:val="28"/>
                <w:szCs w:val="28"/>
              </w:rPr>
              <w:t>huyện</w:t>
            </w:r>
            <w:r w:rsidRPr="00811C52">
              <w:rPr>
                <w:sz w:val="28"/>
                <w:szCs w:val="28"/>
              </w:rPr>
              <w:t xml:space="preserve">, </w:t>
            </w:r>
            <w:r w:rsidR="00161E4D">
              <w:rPr>
                <w:sz w:val="28"/>
                <w:szCs w:val="28"/>
              </w:rPr>
              <w:t xml:space="preserve">Chi nhánh </w:t>
            </w:r>
            <w:r w:rsidR="00161E4D" w:rsidRPr="00811C52">
              <w:rPr>
                <w:sz w:val="28"/>
                <w:szCs w:val="28"/>
              </w:rPr>
              <w:t>Văn phòng đăng ký đất đai</w:t>
            </w:r>
            <w:r w:rsidR="00161E4D">
              <w:rPr>
                <w:sz w:val="28"/>
                <w:szCs w:val="28"/>
              </w:rPr>
              <w:t xml:space="preserve"> huyện</w:t>
            </w:r>
            <w:r w:rsidR="00161E4D" w:rsidRPr="00811C52">
              <w:rPr>
                <w:sz w:val="28"/>
                <w:szCs w:val="28"/>
              </w:rPr>
              <w:t xml:space="preserve"> </w:t>
            </w:r>
            <w:r w:rsidRPr="00811C52">
              <w:rPr>
                <w:sz w:val="28"/>
                <w:szCs w:val="28"/>
              </w:rPr>
              <w:t xml:space="preserve">, Chi cục Thuế </w:t>
            </w:r>
            <w:r w:rsidR="006D2176">
              <w:rPr>
                <w:sz w:val="28"/>
                <w:szCs w:val="28"/>
              </w:rPr>
              <w:t>huyện</w:t>
            </w:r>
          </w:p>
        </w:tc>
        <w:tc>
          <w:tcPr>
            <w:tcW w:w="2835" w:type="dxa"/>
            <w:vAlign w:val="center"/>
          </w:tcPr>
          <w:p w:rsidR="0024048C" w:rsidRPr="00811C52" w:rsidRDefault="00A61337" w:rsidP="00E247C2">
            <w:pPr>
              <w:spacing w:before="120" w:after="120" w:line="240" w:lineRule="auto"/>
              <w:jc w:val="both"/>
              <w:rPr>
                <w:sz w:val="28"/>
                <w:szCs w:val="28"/>
              </w:rPr>
            </w:pPr>
            <w:r w:rsidRPr="00811C52">
              <w:rPr>
                <w:sz w:val="28"/>
                <w:szCs w:val="28"/>
              </w:rPr>
              <w:t>Định ký hàng tuần, hàng tháng</w:t>
            </w:r>
          </w:p>
        </w:tc>
        <w:tc>
          <w:tcPr>
            <w:tcW w:w="2693" w:type="dxa"/>
            <w:vAlign w:val="center"/>
          </w:tcPr>
          <w:p w:rsidR="0024048C" w:rsidRPr="00811C52" w:rsidRDefault="00A61337" w:rsidP="00E247C2">
            <w:pPr>
              <w:spacing w:before="120" w:after="120" w:line="240" w:lineRule="auto"/>
              <w:jc w:val="both"/>
              <w:rPr>
                <w:sz w:val="28"/>
                <w:szCs w:val="28"/>
              </w:rPr>
            </w:pPr>
            <w:r w:rsidRPr="00811C52">
              <w:rPr>
                <w:sz w:val="28"/>
                <w:szCs w:val="28"/>
              </w:rPr>
              <w:t xml:space="preserve">Các cơ quan, đơn vị có hồ sơ trễ hạn phải báo cáo, giải trình với UBND </w:t>
            </w:r>
            <w:r w:rsidR="006D2176">
              <w:rPr>
                <w:sz w:val="28"/>
                <w:szCs w:val="28"/>
              </w:rPr>
              <w:t>huyện</w:t>
            </w:r>
            <w:r w:rsidRPr="00811C52">
              <w:rPr>
                <w:sz w:val="28"/>
                <w:szCs w:val="28"/>
              </w:rPr>
              <w:t xml:space="preserve"> và thực hiện các biện pháp khắc phục triệt để hồ sơ trễ hạn.</w:t>
            </w:r>
          </w:p>
        </w:tc>
      </w:tr>
      <w:tr w:rsidR="00A61337" w:rsidRPr="00811C52" w:rsidTr="005A0216">
        <w:tc>
          <w:tcPr>
            <w:tcW w:w="746" w:type="dxa"/>
            <w:vAlign w:val="center"/>
          </w:tcPr>
          <w:p w:rsidR="00A61337" w:rsidRPr="00811C52" w:rsidRDefault="003C0F30" w:rsidP="00685D21">
            <w:pPr>
              <w:spacing w:before="120" w:after="120" w:line="240" w:lineRule="auto"/>
              <w:jc w:val="center"/>
              <w:rPr>
                <w:sz w:val="28"/>
                <w:szCs w:val="28"/>
              </w:rPr>
            </w:pPr>
            <w:r w:rsidRPr="00811C52">
              <w:rPr>
                <w:sz w:val="28"/>
                <w:szCs w:val="28"/>
              </w:rPr>
              <w:lastRenderedPageBreak/>
              <w:t>5</w:t>
            </w:r>
          </w:p>
        </w:tc>
        <w:tc>
          <w:tcPr>
            <w:tcW w:w="4749" w:type="dxa"/>
            <w:vAlign w:val="center"/>
          </w:tcPr>
          <w:p w:rsidR="00A61337" w:rsidRPr="00811C52" w:rsidRDefault="003C0F30" w:rsidP="00E247C2">
            <w:pPr>
              <w:spacing w:before="120" w:after="120" w:line="240" w:lineRule="auto"/>
              <w:jc w:val="both"/>
              <w:rPr>
                <w:sz w:val="28"/>
                <w:szCs w:val="28"/>
              </w:rPr>
            </w:pPr>
            <w:r w:rsidRPr="00811C52">
              <w:rPr>
                <w:sz w:val="28"/>
                <w:szCs w:val="28"/>
              </w:rPr>
              <w:t>Duy trì hệ thống tin nhắn tự động thông báo kết quả giải quyết hồ sơ của tổ chức, công dân</w:t>
            </w:r>
          </w:p>
        </w:tc>
        <w:tc>
          <w:tcPr>
            <w:tcW w:w="1843" w:type="dxa"/>
            <w:vAlign w:val="center"/>
          </w:tcPr>
          <w:p w:rsidR="00A61337" w:rsidRPr="00811C52" w:rsidRDefault="003C0F30" w:rsidP="00E247C2">
            <w:pPr>
              <w:spacing w:before="120" w:after="120" w:line="240" w:lineRule="auto"/>
              <w:jc w:val="both"/>
              <w:rPr>
                <w:sz w:val="28"/>
                <w:szCs w:val="28"/>
              </w:rPr>
            </w:pPr>
            <w:r w:rsidRPr="00811C52">
              <w:rPr>
                <w:sz w:val="28"/>
                <w:szCs w:val="28"/>
              </w:rPr>
              <w:t xml:space="preserve">Văn phòng HĐND và UBND </w:t>
            </w:r>
            <w:r w:rsidR="006D2176">
              <w:rPr>
                <w:sz w:val="28"/>
                <w:szCs w:val="28"/>
              </w:rPr>
              <w:t>huyện</w:t>
            </w:r>
            <w:r w:rsidRPr="00811C52">
              <w:rPr>
                <w:sz w:val="28"/>
                <w:szCs w:val="28"/>
              </w:rPr>
              <w:t>, Phòng Văn hoá và Thông tin</w:t>
            </w:r>
          </w:p>
        </w:tc>
        <w:tc>
          <w:tcPr>
            <w:tcW w:w="1701" w:type="dxa"/>
            <w:vAlign w:val="center"/>
          </w:tcPr>
          <w:p w:rsidR="00A61337" w:rsidRPr="00811C52" w:rsidRDefault="00A61337" w:rsidP="00E247C2">
            <w:pPr>
              <w:spacing w:before="120" w:after="120" w:line="240" w:lineRule="auto"/>
              <w:jc w:val="both"/>
              <w:rPr>
                <w:sz w:val="28"/>
                <w:szCs w:val="28"/>
              </w:rPr>
            </w:pPr>
          </w:p>
        </w:tc>
        <w:tc>
          <w:tcPr>
            <w:tcW w:w="2835" w:type="dxa"/>
            <w:vAlign w:val="center"/>
          </w:tcPr>
          <w:p w:rsidR="00A61337" w:rsidRPr="00811C52" w:rsidRDefault="003C0F30" w:rsidP="00E247C2">
            <w:pPr>
              <w:spacing w:before="120" w:after="120" w:line="240" w:lineRule="auto"/>
              <w:jc w:val="both"/>
              <w:rPr>
                <w:sz w:val="28"/>
                <w:szCs w:val="28"/>
              </w:rPr>
            </w:pPr>
            <w:r w:rsidRPr="00811C52">
              <w:rPr>
                <w:sz w:val="28"/>
                <w:szCs w:val="28"/>
              </w:rPr>
              <w:t>Thường xuyên</w:t>
            </w:r>
          </w:p>
        </w:tc>
        <w:tc>
          <w:tcPr>
            <w:tcW w:w="2693" w:type="dxa"/>
            <w:vAlign w:val="center"/>
          </w:tcPr>
          <w:p w:rsidR="00A61337" w:rsidRPr="00811C52" w:rsidRDefault="003C0F30" w:rsidP="00E247C2">
            <w:pPr>
              <w:spacing w:before="120" w:after="120" w:line="240" w:lineRule="auto"/>
              <w:jc w:val="both"/>
              <w:rPr>
                <w:sz w:val="28"/>
                <w:szCs w:val="28"/>
              </w:rPr>
            </w:pPr>
            <w:r w:rsidRPr="00811C52">
              <w:rPr>
                <w:sz w:val="28"/>
                <w:szCs w:val="28"/>
              </w:rPr>
              <w:t>Khách hàng nhận được tin nhắn thông báo kết quả, tiến độ giải quyết hồ sơ.</w:t>
            </w:r>
          </w:p>
        </w:tc>
      </w:tr>
      <w:tr w:rsidR="003C0F30" w:rsidRPr="00811C52" w:rsidTr="005A0216">
        <w:tc>
          <w:tcPr>
            <w:tcW w:w="746" w:type="dxa"/>
            <w:vAlign w:val="center"/>
          </w:tcPr>
          <w:p w:rsidR="003C0F30" w:rsidRPr="00161E4D" w:rsidRDefault="003C0F30" w:rsidP="00685D21">
            <w:pPr>
              <w:spacing w:before="120" w:after="120" w:line="240" w:lineRule="auto"/>
              <w:jc w:val="center"/>
              <w:rPr>
                <w:b/>
                <w:bCs/>
                <w:sz w:val="28"/>
                <w:szCs w:val="28"/>
              </w:rPr>
            </w:pPr>
            <w:r w:rsidRPr="00161E4D">
              <w:rPr>
                <w:b/>
                <w:bCs/>
                <w:sz w:val="28"/>
                <w:szCs w:val="28"/>
              </w:rPr>
              <w:t>VI</w:t>
            </w:r>
          </w:p>
        </w:tc>
        <w:tc>
          <w:tcPr>
            <w:tcW w:w="13821" w:type="dxa"/>
            <w:gridSpan w:val="5"/>
            <w:vAlign w:val="center"/>
          </w:tcPr>
          <w:p w:rsidR="003C0F30" w:rsidRPr="00161E4D" w:rsidRDefault="003C0F30" w:rsidP="00E247C2">
            <w:pPr>
              <w:spacing w:before="120" w:after="120" w:line="240" w:lineRule="auto"/>
              <w:jc w:val="both"/>
              <w:rPr>
                <w:b/>
                <w:bCs/>
                <w:sz w:val="28"/>
                <w:szCs w:val="28"/>
              </w:rPr>
            </w:pPr>
            <w:r w:rsidRPr="00161E4D">
              <w:rPr>
                <w:b/>
                <w:bCs/>
                <w:sz w:val="28"/>
                <w:szCs w:val="28"/>
              </w:rPr>
              <w:t xml:space="preserve">Tiêu </w:t>
            </w:r>
            <w:r w:rsidR="009A7C6C" w:rsidRPr="00161E4D">
              <w:rPr>
                <w:b/>
                <w:bCs/>
                <w:sz w:val="28"/>
                <w:szCs w:val="28"/>
              </w:rPr>
              <w:t>chí T</w:t>
            </w:r>
            <w:r w:rsidRPr="00161E4D">
              <w:rPr>
                <w:b/>
                <w:bCs/>
                <w:sz w:val="28"/>
                <w:szCs w:val="28"/>
              </w:rPr>
              <w:t>iếp nhận và xử lý thông tin phản hồi</w:t>
            </w:r>
          </w:p>
        </w:tc>
      </w:tr>
      <w:tr w:rsidR="003C0F30" w:rsidRPr="00811C52" w:rsidTr="005A0216">
        <w:tc>
          <w:tcPr>
            <w:tcW w:w="746" w:type="dxa"/>
            <w:vAlign w:val="center"/>
          </w:tcPr>
          <w:p w:rsidR="003C0F30" w:rsidRPr="00811C52" w:rsidRDefault="003C0F30" w:rsidP="00685D21">
            <w:pPr>
              <w:spacing w:before="120" w:after="120" w:line="240" w:lineRule="auto"/>
              <w:jc w:val="center"/>
              <w:rPr>
                <w:sz w:val="28"/>
                <w:szCs w:val="28"/>
              </w:rPr>
            </w:pPr>
            <w:r w:rsidRPr="00811C52">
              <w:rPr>
                <w:sz w:val="28"/>
                <w:szCs w:val="28"/>
              </w:rPr>
              <w:t>1</w:t>
            </w:r>
          </w:p>
        </w:tc>
        <w:tc>
          <w:tcPr>
            <w:tcW w:w="4749" w:type="dxa"/>
            <w:vAlign w:val="center"/>
          </w:tcPr>
          <w:p w:rsidR="003C0F30" w:rsidRPr="00811C52" w:rsidRDefault="003C0F30" w:rsidP="00E247C2">
            <w:pPr>
              <w:spacing w:before="120" w:after="120" w:line="240" w:lineRule="auto"/>
              <w:jc w:val="both"/>
              <w:rPr>
                <w:sz w:val="28"/>
                <w:szCs w:val="28"/>
              </w:rPr>
            </w:pPr>
            <w:r w:rsidRPr="00811C52">
              <w:rPr>
                <w:sz w:val="28"/>
                <w:szCs w:val="28"/>
              </w:rPr>
              <w:t xml:space="preserve">Thông báo rỗng rãi, công khai địa chỉ tiếp nhận phản ánh, kiến nghị của cá nhân, tổ chức </w:t>
            </w:r>
            <w:r w:rsidR="00293510" w:rsidRPr="00811C52">
              <w:rPr>
                <w:sz w:val="28"/>
                <w:szCs w:val="28"/>
              </w:rPr>
              <w:t xml:space="preserve">về quy định hành chính taị Bộ phận tiếp nhận và trả kết quả của </w:t>
            </w:r>
            <w:r w:rsidR="006D2176">
              <w:rPr>
                <w:sz w:val="28"/>
                <w:szCs w:val="28"/>
              </w:rPr>
              <w:t>huyện</w:t>
            </w:r>
            <w:r w:rsidR="00293510" w:rsidRPr="00811C52">
              <w:rPr>
                <w:sz w:val="28"/>
                <w:szCs w:val="28"/>
              </w:rPr>
              <w:t>, tại trụ sở các cơ quan, đơn vị và trên các kênh thông tin đại chúng theo quy định tại Thông tư số 02/2017/TT-VPCP ngày 31/10/2017 của Văn phòng Chính phủ hướng dẫn về nghiệp vụ kiểm soát thủ tục hành chính.</w:t>
            </w:r>
          </w:p>
        </w:tc>
        <w:tc>
          <w:tcPr>
            <w:tcW w:w="1843" w:type="dxa"/>
            <w:vAlign w:val="center"/>
          </w:tcPr>
          <w:p w:rsidR="003C0F30" w:rsidRPr="00811C52" w:rsidRDefault="00293510" w:rsidP="00E247C2">
            <w:pPr>
              <w:spacing w:before="120" w:after="120" w:line="240" w:lineRule="auto"/>
              <w:jc w:val="both"/>
              <w:rPr>
                <w:sz w:val="28"/>
                <w:szCs w:val="28"/>
              </w:rPr>
            </w:pPr>
            <w:r w:rsidRPr="00811C52">
              <w:rPr>
                <w:sz w:val="28"/>
                <w:szCs w:val="28"/>
              </w:rPr>
              <w:t xml:space="preserve">Văn phòng HĐND và UBND </w:t>
            </w:r>
            <w:r w:rsidR="006D2176">
              <w:rPr>
                <w:sz w:val="28"/>
                <w:szCs w:val="28"/>
              </w:rPr>
              <w:t>huyện</w:t>
            </w:r>
          </w:p>
        </w:tc>
        <w:tc>
          <w:tcPr>
            <w:tcW w:w="1701" w:type="dxa"/>
            <w:vAlign w:val="center"/>
          </w:tcPr>
          <w:p w:rsidR="003C0F30" w:rsidRPr="00811C52" w:rsidRDefault="00293510" w:rsidP="00E247C2">
            <w:pPr>
              <w:spacing w:before="120" w:after="120" w:line="240" w:lineRule="auto"/>
              <w:jc w:val="both"/>
              <w:rPr>
                <w:sz w:val="28"/>
                <w:szCs w:val="28"/>
              </w:rPr>
            </w:pPr>
            <w:r w:rsidRPr="00811C52">
              <w:rPr>
                <w:sz w:val="28"/>
                <w:szCs w:val="28"/>
              </w:rPr>
              <w:t xml:space="preserve">Các cơ quan chuyên môn của </w:t>
            </w:r>
            <w:r w:rsidR="006D2176">
              <w:rPr>
                <w:sz w:val="28"/>
                <w:szCs w:val="28"/>
              </w:rPr>
              <w:t>huyện</w:t>
            </w:r>
            <w:r w:rsidRPr="00811C52">
              <w:rPr>
                <w:sz w:val="28"/>
                <w:szCs w:val="28"/>
              </w:rPr>
              <w:t xml:space="preserve">, </w:t>
            </w:r>
            <w:r w:rsidR="00161E4D">
              <w:rPr>
                <w:sz w:val="28"/>
                <w:szCs w:val="28"/>
              </w:rPr>
              <w:t xml:space="preserve">Chi nhánh </w:t>
            </w:r>
            <w:r w:rsidR="00161E4D" w:rsidRPr="00811C52">
              <w:rPr>
                <w:sz w:val="28"/>
                <w:szCs w:val="28"/>
              </w:rPr>
              <w:t>Văn phòng đăng ký đất đai</w:t>
            </w:r>
            <w:r w:rsidR="00161E4D">
              <w:rPr>
                <w:sz w:val="28"/>
                <w:szCs w:val="28"/>
              </w:rPr>
              <w:t xml:space="preserve"> huyện</w:t>
            </w:r>
            <w:r w:rsidR="00161E4D" w:rsidRPr="00811C52">
              <w:rPr>
                <w:sz w:val="28"/>
                <w:szCs w:val="28"/>
              </w:rPr>
              <w:t xml:space="preserve"> </w:t>
            </w:r>
            <w:r w:rsidRPr="00811C52">
              <w:rPr>
                <w:sz w:val="28"/>
                <w:szCs w:val="28"/>
              </w:rPr>
              <w:t xml:space="preserve">, Chi cục Thuế </w:t>
            </w:r>
            <w:r w:rsidR="006D2176">
              <w:rPr>
                <w:sz w:val="28"/>
                <w:szCs w:val="28"/>
              </w:rPr>
              <w:t>huyện</w:t>
            </w:r>
          </w:p>
        </w:tc>
        <w:tc>
          <w:tcPr>
            <w:tcW w:w="2835" w:type="dxa"/>
            <w:vAlign w:val="center"/>
          </w:tcPr>
          <w:p w:rsidR="003C0F30" w:rsidRPr="00811C52" w:rsidRDefault="003C0F30" w:rsidP="00E247C2">
            <w:pPr>
              <w:spacing w:before="120" w:after="120" w:line="240" w:lineRule="auto"/>
              <w:jc w:val="both"/>
              <w:rPr>
                <w:sz w:val="28"/>
                <w:szCs w:val="28"/>
              </w:rPr>
            </w:pPr>
          </w:p>
        </w:tc>
        <w:tc>
          <w:tcPr>
            <w:tcW w:w="2693" w:type="dxa"/>
            <w:vAlign w:val="center"/>
          </w:tcPr>
          <w:p w:rsidR="003C0F30" w:rsidRPr="00811C52" w:rsidRDefault="00293510" w:rsidP="00E247C2">
            <w:pPr>
              <w:spacing w:before="120" w:after="120" w:line="240" w:lineRule="auto"/>
              <w:jc w:val="both"/>
              <w:rPr>
                <w:sz w:val="28"/>
                <w:szCs w:val="28"/>
              </w:rPr>
            </w:pPr>
            <w:r w:rsidRPr="00811C52">
              <w:rPr>
                <w:sz w:val="28"/>
                <w:szCs w:val="28"/>
              </w:rPr>
              <w:t>Thông tin về tiếp nhận phản ánh, kiến nghị của tổ chức</w:t>
            </w:r>
            <w:r w:rsidR="00A828B5" w:rsidRPr="00811C52">
              <w:rPr>
                <w:sz w:val="28"/>
                <w:szCs w:val="28"/>
              </w:rPr>
              <w:t xml:space="preserve">, công dân được niêm yết công khai tại Bộ phận tiếp nhận và trả kết quả </w:t>
            </w:r>
            <w:r w:rsidR="006D2176">
              <w:rPr>
                <w:sz w:val="28"/>
                <w:szCs w:val="28"/>
              </w:rPr>
              <w:t>huyện</w:t>
            </w:r>
            <w:r w:rsidR="00A828B5" w:rsidRPr="00811C52">
              <w:rPr>
                <w:sz w:val="28"/>
                <w:szCs w:val="28"/>
              </w:rPr>
              <w:t xml:space="preserve">, đăng tải trên Cổng thông tin điện tử của </w:t>
            </w:r>
            <w:r w:rsidR="006D2176">
              <w:rPr>
                <w:sz w:val="28"/>
                <w:szCs w:val="28"/>
              </w:rPr>
              <w:t>huyện</w:t>
            </w:r>
            <w:r w:rsidR="00A828B5" w:rsidRPr="00811C52">
              <w:rPr>
                <w:sz w:val="28"/>
                <w:szCs w:val="28"/>
              </w:rPr>
              <w:t xml:space="preserve"> và in vào mặt sau của Giấy tiếp nhận hồ sơ và hẹn trả kết quả.</w:t>
            </w:r>
          </w:p>
        </w:tc>
      </w:tr>
      <w:tr w:rsidR="00A828B5" w:rsidRPr="00811C52" w:rsidTr="005A0216">
        <w:tc>
          <w:tcPr>
            <w:tcW w:w="746" w:type="dxa"/>
            <w:vAlign w:val="center"/>
          </w:tcPr>
          <w:p w:rsidR="00A828B5" w:rsidRPr="00811C52" w:rsidRDefault="00A828B5" w:rsidP="00685D21">
            <w:pPr>
              <w:spacing w:before="120" w:after="120" w:line="240" w:lineRule="auto"/>
              <w:jc w:val="center"/>
              <w:rPr>
                <w:sz w:val="28"/>
                <w:szCs w:val="28"/>
              </w:rPr>
            </w:pPr>
            <w:r w:rsidRPr="00811C52">
              <w:rPr>
                <w:sz w:val="28"/>
                <w:szCs w:val="28"/>
              </w:rPr>
              <w:t>2</w:t>
            </w:r>
          </w:p>
        </w:tc>
        <w:tc>
          <w:tcPr>
            <w:tcW w:w="4749" w:type="dxa"/>
            <w:vAlign w:val="center"/>
          </w:tcPr>
          <w:p w:rsidR="00A828B5" w:rsidRPr="00811C52" w:rsidRDefault="00A828B5" w:rsidP="00E247C2">
            <w:pPr>
              <w:spacing w:before="120" w:after="120" w:line="240" w:lineRule="auto"/>
              <w:jc w:val="both"/>
              <w:rPr>
                <w:sz w:val="28"/>
                <w:szCs w:val="28"/>
              </w:rPr>
            </w:pPr>
            <w:r w:rsidRPr="00811C52">
              <w:rPr>
                <w:sz w:val="28"/>
                <w:szCs w:val="28"/>
              </w:rPr>
              <w:t xml:space="preserve">Tiếp nhận, giải đáp, xử lý kịp thời những phán ánh, kiến nghị của người dân, tổ chức doanh nghiệp về quy định hành chính, về quá trình tiếp nhận, giải </w:t>
            </w:r>
            <w:r w:rsidRPr="00811C52">
              <w:rPr>
                <w:sz w:val="28"/>
                <w:szCs w:val="28"/>
              </w:rPr>
              <w:lastRenderedPageBreak/>
              <w:t>quyết hồ sơ, về thái độ giao tiếp, ứng xử, phục vụ của cán bộ, công chức, viên chức...; trả lời bằng văn bản cho người phản ánh, kiến nghị; đồng thời công khai nội dung, kết quả xử lý</w:t>
            </w:r>
            <w:r w:rsidR="00B26334" w:rsidRPr="00811C52">
              <w:rPr>
                <w:sz w:val="28"/>
                <w:szCs w:val="28"/>
              </w:rPr>
              <w:t>, trả lời các phản ánh, kiến nghị theo Điều 19 Nghị định số 20/2008/NĐ-CP ngày 14/02/2008 của Chính phủ về tiếp nhận, xử lý phản ánh, kiến nghị của cá nhân, tổ chức về quy định hành chính (được sửa đổi, bổ sung theo Điều 2 Nghị định số 92/2017/NĐ-CP ngày 07/8/2017 của Chính phủ sửa đổi, bổ sung một số điều của các Nghị định liên quan đến kiểm soát thủ tục hành chính).</w:t>
            </w:r>
          </w:p>
        </w:tc>
        <w:tc>
          <w:tcPr>
            <w:tcW w:w="1843" w:type="dxa"/>
            <w:vAlign w:val="center"/>
          </w:tcPr>
          <w:p w:rsidR="00A828B5" w:rsidRPr="00811C52" w:rsidRDefault="00B26334" w:rsidP="00E247C2">
            <w:pPr>
              <w:spacing w:before="120" w:after="120" w:line="240" w:lineRule="auto"/>
              <w:jc w:val="both"/>
              <w:rPr>
                <w:sz w:val="28"/>
                <w:szCs w:val="28"/>
              </w:rPr>
            </w:pPr>
            <w:r w:rsidRPr="00811C52">
              <w:rPr>
                <w:sz w:val="28"/>
                <w:szCs w:val="28"/>
              </w:rPr>
              <w:lastRenderedPageBreak/>
              <w:t xml:space="preserve">Các cơ quan chuyên môn của </w:t>
            </w:r>
            <w:r w:rsidR="006D2176">
              <w:rPr>
                <w:sz w:val="28"/>
                <w:szCs w:val="28"/>
              </w:rPr>
              <w:t>huyện</w:t>
            </w:r>
            <w:r w:rsidRPr="00811C52">
              <w:rPr>
                <w:sz w:val="28"/>
                <w:szCs w:val="28"/>
              </w:rPr>
              <w:t xml:space="preserve">, </w:t>
            </w:r>
            <w:r w:rsidR="00161E4D">
              <w:rPr>
                <w:sz w:val="28"/>
                <w:szCs w:val="28"/>
              </w:rPr>
              <w:t xml:space="preserve">Chi nhánh </w:t>
            </w:r>
            <w:r w:rsidR="00161E4D" w:rsidRPr="00811C52">
              <w:rPr>
                <w:sz w:val="28"/>
                <w:szCs w:val="28"/>
              </w:rPr>
              <w:lastRenderedPageBreak/>
              <w:t>Văn phòng đăng ký đất đai</w:t>
            </w:r>
            <w:r w:rsidR="00161E4D">
              <w:rPr>
                <w:sz w:val="28"/>
                <w:szCs w:val="28"/>
              </w:rPr>
              <w:t xml:space="preserve"> huyện</w:t>
            </w:r>
            <w:r w:rsidRPr="00811C52">
              <w:rPr>
                <w:sz w:val="28"/>
                <w:szCs w:val="28"/>
              </w:rPr>
              <w:t xml:space="preserve">, Chi cục Thuế </w:t>
            </w:r>
            <w:r w:rsidR="006D2176">
              <w:rPr>
                <w:sz w:val="28"/>
                <w:szCs w:val="28"/>
              </w:rPr>
              <w:t>huyện</w:t>
            </w:r>
            <w:r w:rsidR="00C01835" w:rsidRPr="00811C52">
              <w:rPr>
                <w:sz w:val="28"/>
                <w:szCs w:val="28"/>
              </w:rPr>
              <w:t>, UBND các xã, phường</w:t>
            </w:r>
            <w:r w:rsidR="00161E4D">
              <w:rPr>
                <w:sz w:val="28"/>
                <w:szCs w:val="28"/>
              </w:rPr>
              <w:t>, thị trấn</w:t>
            </w:r>
          </w:p>
        </w:tc>
        <w:tc>
          <w:tcPr>
            <w:tcW w:w="1701" w:type="dxa"/>
            <w:vAlign w:val="center"/>
          </w:tcPr>
          <w:p w:rsidR="00A828B5" w:rsidRPr="00811C52" w:rsidRDefault="00C01835" w:rsidP="00E247C2">
            <w:pPr>
              <w:spacing w:before="120" w:after="120" w:line="240" w:lineRule="auto"/>
              <w:jc w:val="both"/>
              <w:rPr>
                <w:sz w:val="28"/>
                <w:szCs w:val="28"/>
              </w:rPr>
            </w:pPr>
            <w:r w:rsidRPr="00811C52">
              <w:rPr>
                <w:sz w:val="28"/>
                <w:szCs w:val="28"/>
              </w:rPr>
              <w:lastRenderedPageBreak/>
              <w:t xml:space="preserve">Văn phòng HĐND và UBND </w:t>
            </w:r>
            <w:r w:rsidR="006D2176">
              <w:rPr>
                <w:sz w:val="28"/>
                <w:szCs w:val="28"/>
              </w:rPr>
              <w:t>huyện</w:t>
            </w:r>
          </w:p>
        </w:tc>
        <w:tc>
          <w:tcPr>
            <w:tcW w:w="2835" w:type="dxa"/>
            <w:vAlign w:val="center"/>
          </w:tcPr>
          <w:p w:rsidR="00A828B5" w:rsidRPr="00811C52" w:rsidRDefault="00C01835" w:rsidP="00E247C2">
            <w:pPr>
              <w:spacing w:before="120" w:after="120" w:line="240" w:lineRule="auto"/>
              <w:jc w:val="both"/>
              <w:rPr>
                <w:sz w:val="28"/>
                <w:szCs w:val="28"/>
              </w:rPr>
            </w:pPr>
            <w:r w:rsidRPr="00811C52">
              <w:rPr>
                <w:sz w:val="28"/>
                <w:szCs w:val="28"/>
              </w:rPr>
              <w:t>Thường xuyên</w:t>
            </w:r>
          </w:p>
        </w:tc>
        <w:tc>
          <w:tcPr>
            <w:tcW w:w="2693" w:type="dxa"/>
            <w:vAlign w:val="center"/>
          </w:tcPr>
          <w:p w:rsidR="00A828B5" w:rsidRPr="00811C52" w:rsidRDefault="00C01835" w:rsidP="00E247C2">
            <w:pPr>
              <w:spacing w:before="120" w:after="120" w:line="240" w:lineRule="auto"/>
              <w:jc w:val="both"/>
              <w:rPr>
                <w:sz w:val="28"/>
                <w:szCs w:val="28"/>
              </w:rPr>
            </w:pPr>
            <w:r w:rsidRPr="00811C52">
              <w:rPr>
                <w:sz w:val="28"/>
                <w:szCs w:val="28"/>
              </w:rPr>
              <w:t xml:space="preserve">Các phản ánh, kiến nghị của người dân, tổ chức và doanh nghiệp được tiếp </w:t>
            </w:r>
            <w:r w:rsidRPr="00811C52">
              <w:rPr>
                <w:sz w:val="28"/>
                <w:szCs w:val="28"/>
              </w:rPr>
              <w:lastRenderedPageBreak/>
              <w:t>nhận, xử lý kịp thời, đúng thời hạn; trả lời bằng văn bản cho người phản ánh, kiến nghị; đồng thời công khai nội dung, kết quả xử lý, trả lời các phản ánh, kiến nghị theo đúng quy định.</w:t>
            </w:r>
          </w:p>
        </w:tc>
      </w:tr>
    </w:tbl>
    <w:p w:rsidR="002F2C77" w:rsidRPr="00811C52" w:rsidRDefault="002F2C77" w:rsidP="00811C52">
      <w:pPr>
        <w:jc w:val="both"/>
        <w:rPr>
          <w:sz w:val="28"/>
          <w:szCs w:val="28"/>
        </w:rPr>
      </w:pPr>
    </w:p>
    <w:sectPr w:rsidR="002F2C77" w:rsidRPr="00811C52" w:rsidSect="005A0216">
      <w:footerReference w:type="default" r:id="rId8"/>
      <w:pgSz w:w="16840" w:h="11907" w:orient="landscape" w:code="9"/>
      <w:pgMar w:top="1134" w:right="1134" w:bottom="1134" w:left="1134" w:header="284"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CCB" w:rsidRDefault="00AF3CCB" w:rsidP="001A09B0">
      <w:pPr>
        <w:spacing w:after="0" w:line="240" w:lineRule="auto"/>
      </w:pPr>
      <w:r>
        <w:separator/>
      </w:r>
    </w:p>
  </w:endnote>
  <w:endnote w:type="continuationSeparator" w:id="0">
    <w:p w:rsidR="00AF3CCB" w:rsidRDefault="00AF3CCB" w:rsidP="001A0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9B0" w:rsidRDefault="001A09B0">
    <w:pPr>
      <w:pStyle w:val="Footer"/>
      <w:jc w:val="right"/>
    </w:pPr>
    <w:r>
      <w:fldChar w:fldCharType="begin"/>
    </w:r>
    <w:r>
      <w:instrText xml:space="preserve"> PAGE   \* MERGEFORMAT </w:instrText>
    </w:r>
    <w:r>
      <w:fldChar w:fldCharType="separate"/>
    </w:r>
    <w:r w:rsidR="00603829">
      <w:rPr>
        <w:noProof/>
      </w:rPr>
      <w:t>10</w:t>
    </w:r>
    <w:r>
      <w:rPr>
        <w:noProof/>
      </w:rPr>
      <w:fldChar w:fldCharType="end"/>
    </w:r>
  </w:p>
  <w:p w:rsidR="001A09B0" w:rsidRDefault="001A0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CCB" w:rsidRDefault="00AF3CCB" w:rsidP="001A09B0">
      <w:pPr>
        <w:spacing w:after="0" w:line="240" w:lineRule="auto"/>
      </w:pPr>
      <w:r>
        <w:separator/>
      </w:r>
    </w:p>
  </w:footnote>
  <w:footnote w:type="continuationSeparator" w:id="0">
    <w:p w:rsidR="00AF3CCB" w:rsidRDefault="00AF3CCB" w:rsidP="001A09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D2"/>
    <w:rsid w:val="00016EFE"/>
    <w:rsid w:val="0003343B"/>
    <w:rsid w:val="00132165"/>
    <w:rsid w:val="001459CA"/>
    <w:rsid w:val="0015223A"/>
    <w:rsid w:val="00161E4D"/>
    <w:rsid w:val="001742D2"/>
    <w:rsid w:val="001A034B"/>
    <w:rsid w:val="001A09B0"/>
    <w:rsid w:val="001E4EF7"/>
    <w:rsid w:val="0024048C"/>
    <w:rsid w:val="00274517"/>
    <w:rsid w:val="00293510"/>
    <w:rsid w:val="002F2C77"/>
    <w:rsid w:val="00301B2A"/>
    <w:rsid w:val="003C0F30"/>
    <w:rsid w:val="003F0CFC"/>
    <w:rsid w:val="004C054F"/>
    <w:rsid w:val="004F0AB2"/>
    <w:rsid w:val="005A0216"/>
    <w:rsid w:val="00603829"/>
    <w:rsid w:val="00634E55"/>
    <w:rsid w:val="00654362"/>
    <w:rsid w:val="006829CD"/>
    <w:rsid w:val="00685D21"/>
    <w:rsid w:val="006972B8"/>
    <w:rsid w:val="006D2176"/>
    <w:rsid w:val="006E3D83"/>
    <w:rsid w:val="007564F0"/>
    <w:rsid w:val="00783A87"/>
    <w:rsid w:val="00795D81"/>
    <w:rsid w:val="007971D9"/>
    <w:rsid w:val="007A47A5"/>
    <w:rsid w:val="007F2F1C"/>
    <w:rsid w:val="00802140"/>
    <w:rsid w:val="00811C52"/>
    <w:rsid w:val="008346E7"/>
    <w:rsid w:val="008A373B"/>
    <w:rsid w:val="009057A4"/>
    <w:rsid w:val="00911152"/>
    <w:rsid w:val="00937D50"/>
    <w:rsid w:val="009A7C6C"/>
    <w:rsid w:val="009B692E"/>
    <w:rsid w:val="00A21A5A"/>
    <w:rsid w:val="00A2767B"/>
    <w:rsid w:val="00A61337"/>
    <w:rsid w:val="00A828B5"/>
    <w:rsid w:val="00A95471"/>
    <w:rsid w:val="00AE39E9"/>
    <w:rsid w:val="00AF3CCB"/>
    <w:rsid w:val="00B21319"/>
    <w:rsid w:val="00B26334"/>
    <w:rsid w:val="00B64036"/>
    <w:rsid w:val="00C01835"/>
    <w:rsid w:val="00C46013"/>
    <w:rsid w:val="00C74B62"/>
    <w:rsid w:val="00CD3825"/>
    <w:rsid w:val="00DD071E"/>
    <w:rsid w:val="00E247C2"/>
    <w:rsid w:val="00E54951"/>
    <w:rsid w:val="00ED2623"/>
    <w:rsid w:val="00ED76D5"/>
    <w:rsid w:val="00F4313E"/>
    <w:rsid w:val="00FD1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1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2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A09B0"/>
    <w:pPr>
      <w:tabs>
        <w:tab w:val="center" w:pos="4680"/>
        <w:tab w:val="right" w:pos="9360"/>
      </w:tabs>
    </w:pPr>
  </w:style>
  <w:style w:type="character" w:customStyle="1" w:styleId="HeaderChar">
    <w:name w:val="Header Char"/>
    <w:link w:val="Header"/>
    <w:uiPriority w:val="99"/>
    <w:rsid w:val="001A09B0"/>
    <w:rPr>
      <w:sz w:val="22"/>
      <w:szCs w:val="22"/>
    </w:rPr>
  </w:style>
  <w:style w:type="paragraph" w:styleId="Footer">
    <w:name w:val="footer"/>
    <w:basedOn w:val="Normal"/>
    <w:link w:val="FooterChar"/>
    <w:uiPriority w:val="99"/>
    <w:unhideWhenUsed/>
    <w:rsid w:val="001A09B0"/>
    <w:pPr>
      <w:tabs>
        <w:tab w:val="center" w:pos="4680"/>
        <w:tab w:val="right" w:pos="9360"/>
      </w:tabs>
    </w:pPr>
  </w:style>
  <w:style w:type="character" w:customStyle="1" w:styleId="FooterChar">
    <w:name w:val="Footer Char"/>
    <w:link w:val="Footer"/>
    <w:uiPriority w:val="99"/>
    <w:rsid w:val="001A09B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1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2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A09B0"/>
    <w:pPr>
      <w:tabs>
        <w:tab w:val="center" w:pos="4680"/>
        <w:tab w:val="right" w:pos="9360"/>
      </w:tabs>
    </w:pPr>
  </w:style>
  <w:style w:type="character" w:customStyle="1" w:styleId="HeaderChar">
    <w:name w:val="Header Char"/>
    <w:link w:val="Header"/>
    <w:uiPriority w:val="99"/>
    <w:rsid w:val="001A09B0"/>
    <w:rPr>
      <w:sz w:val="22"/>
      <w:szCs w:val="22"/>
    </w:rPr>
  </w:style>
  <w:style w:type="paragraph" w:styleId="Footer">
    <w:name w:val="footer"/>
    <w:basedOn w:val="Normal"/>
    <w:link w:val="FooterChar"/>
    <w:uiPriority w:val="99"/>
    <w:unhideWhenUsed/>
    <w:rsid w:val="001A09B0"/>
    <w:pPr>
      <w:tabs>
        <w:tab w:val="center" w:pos="4680"/>
        <w:tab w:val="right" w:pos="9360"/>
      </w:tabs>
    </w:pPr>
  </w:style>
  <w:style w:type="character" w:customStyle="1" w:styleId="FooterChar">
    <w:name w:val="Footer Char"/>
    <w:link w:val="Footer"/>
    <w:uiPriority w:val="99"/>
    <w:rsid w:val="001A09B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4CCEF-91C6-4C70-8A11-F5FC2A5B8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VIETCOM</dc:creator>
  <cp:lastModifiedBy>Administrator</cp:lastModifiedBy>
  <cp:revision>2</cp:revision>
  <dcterms:created xsi:type="dcterms:W3CDTF">2019-09-03T02:12:00Z</dcterms:created>
  <dcterms:modified xsi:type="dcterms:W3CDTF">2019-09-03T02:12:00Z</dcterms:modified>
</cp:coreProperties>
</file>